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18D7" w14:textId="6A0F43D7" w:rsidR="0071370E" w:rsidRDefault="00A578FC" w:rsidP="00307A4C">
      <w:pPr>
        <w:pStyle w:val="Default"/>
        <w:spacing w:after="120" w:line="276" w:lineRule="auto"/>
        <w:rPr>
          <w:rFonts w:ascii="Biome" w:hAnsi="Biome" w:cs="Biome"/>
          <w:i/>
          <w:iCs/>
          <w:color w:val="0070C0"/>
          <w:sz w:val="26"/>
          <w:szCs w:val="26"/>
          <w:lang w:val="en-GB"/>
        </w:rPr>
      </w:pPr>
      <w:r w:rsidRPr="0071370E">
        <w:rPr>
          <w:rFonts w:ascii="Biome" w:hAnsi="Biome" w:cs="Biome"/>
          <w:i/>
          <w:iCs/>
          <w:color w:val="0070C0"/>
          <w:sz w:val="26"/>
          <w:szCs w:val="26"/>
          <w:lang w:val="en-GB"/>
        </w:rPr>
        <w:t>INTERREG</w:t>
      </w:r>
      <w:r w:rsidR="0071370E">
        <w:rPr>
          <w:rFonts w:ascii="Biome" w:hAnsi="Biome" w:cs="Biome"/>
          <w:i/>
          <w:iCs/>
          <w:color w:val="0070C0"/>
          <w:sz w:val="26"/>
          <w:szCs w:val="26"/>
          <w:lang w:val="en-GB"/>
        </w:rPr>
        <w:t xml:space="preserve"> EUROPE</w:t>
      </w:r>
      <w:r w:rsidRPr="0071370E">
        <w:rPr>
          <w:rFonts w:ascii="Biome" w:hAnsi="Biome" w:cs="Biome"/>
          <w:i/>
          <w:iCs/>
          <w:color w:val="0070C0"/>
          <w:sz w:val="26"/>
          <w:szCs w:val="26"/>
          <w:lang w:val="en-GB"/>
        </w:rPr>
        <w:t xml:space="preserve"> </w:t>
      </w:r>
    </w:p>
    <w:p w14:paraId="7031FD5F" w14:textId="1BF57E7E" w:rsidR="0071370E" w:rsidRDefault="00A578FC" w:rsidP="00307A4C">
      <w:pPr>
        <w:pStyle w:val="Default"/>
        <w:spacing w:after="120" w:line="276" w:lineRule="auto"/>
        <w:rPr>
          <w:rFonts w:ascii="Biome" w:hAnsi="Biome" w:cs="Biome"/>
          <w:i/>
          <w:iCs/>
          <w:color w:val="0070C0"/>
          <w:sz w:val="26"/>
          <w:szCs w:val="26"/>
          <w:lang w:val="en-GB"/>
        </w:rPr>
      </w:pPr>
      <w:r w:rsidRPr="0071370E">
        <w:rPr>
          <w:rFonts w:ascii="Biome" w:hAnsi="Biome" w:cs="Biome"/>
          <w:i/>
          <w:iCs/>
          <w:color w:val="0070C0"/>
          <w:sz w:val="26"/>
          <w:szCs w:val="26"/>
          <w:lang w:val="en-GB"/>
        </w:rPr>
        <w:t xml:space="preserve">SCALE UP PROJECT </w:t>
      </w:r>
    </w:p>
    <w:p w14:paraId="21F4DAF0" w14:textId="585A3AC2" w:rsidR="009D4C4B" w:rsidRDefault="009D4C4B" w:rsidP="009D4C4B">
      <w:pPr>
        <w:pStyle w:val="Default"/>
        <w:spacing w:after="120" w:line="276" w:lineRule="auto"/>
        <w:jc w:val="center"/>
        <w:rPr>
          <w:rFonts w:ascii="Biome" w:hAnsi="Biome" w:cs="Biome"/>
          <w:i/>
          <w:iCs/>
          <w:color w:val="0070C0"/>
          <w:sz w:val="26"/>
          <w:szCs w:val="26"/>
          <w:lang w:val="en-GB"/>
        </w:rPr>
      </w:pPr>
      <w:r>
        <w:rPr>
          <w:rFonts w:ascii="Biome" w:hAnsi="Biome" w:cs="Biome"/>
          <w:i/>
          <w:iCs/>
          <w:noProof/>
          <w:color w:val="0070C0"/>
          <w:sz w:val="26"/>
          <w:szCs w:val="26"/>
          <w:lang w:val="en-GB"/>
        </w:rPr>
        <w:drawing>
          <wp:inline distT="0" distB="0" distL="0" distR="0" wp14:anchorId="052539CD" wp14:editId="0EBB2C39">
            <wp:extent cx="1695450" cy="80195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759" cy="820074"/>
                    </a:xfrm>
                    <a:prstGeom prst="rect">
                      <a:avLst/>
                    </a:prstGeom>
                    <a:noFill/>
                    <a:ln>
                      <a:noFill/>
                    </a:ln>
                  </pic:spPr>
                </pic:pic>
              </a:graphicData>
            </a:graphic>
          </wp:inline>
        </w:drawing>
      </w:r>
      <w:r>
        <w:rPr>
          <w:rFonts w:ascii="Biome" w:hAnsi="Biome" w:cs="Biome"/>
          <w:i/>
          <w:iCs/>
          <w:color w:val="0070C0"/>
          <w:sz w:val="26"/>
          <w:szCs w:val="26"/>
          <w:lang w:val="en-GB"/>
        </w:rPr>
        <w:t xml:space="preserve">                      </w:t>
      </w:r>
      <w:r>
        <w:rPr>
          <w:rFonts w:ascii="Biome" w:hAnsi="Biome" w:cs="Biome"/>
          <w:i/>
          <w:iCs/>
          <w:noProof/>
          <w:color w:val="0070C0"/>
          <w:sz w:val="26"/>
          <w:szCs w:val="26"/>
          <w:lang w:val="en-GB"/>
        </w:rPr>
        <w:drawing>
          <wp:inline distT="0" distB="0" distL="0" distR="0" wp14:anchorId="7EF4E25E" wp14:editId="0646C357">
            <wp:extent cx="2483465" cy="68961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9104" cy="705060"/>
                    </a:xfrm>
                    <a:prstGeom prst="rect">
                      <a:avLst/>
                    </a:prstGeom>
                    <a:noFill/>
                    <a:ln>
                      <a:noFill/>
                    </a:ln>
                  </pic:spPr>
                </pic:pic>
              </a:graphicData>
            </a:graphic>
          </wp:inline>
        </w:drawing>
      </w:r>
    </w:p>
    <w:p w14:paraId="718AB7F6" w14:textId="77777777" w:rsidR="008B5878" w:rsidRDefault="008B5878" w:rsidP="008B5878">
      <w:pPr>
        <w:pStyle w:val="Default"/>
        <w:spacing w:after="120" w:line="276" w:lineRule="auto"/>
        <w:jc w:val="center"/>
        <w:rPr>
          <w:rFonts w:ascii="Biome" w:hAnsi="Biome" w:cs="Biome"/>
          <w:b/>
          <w:bCs/>
          <w:i/>
          <w:iCs/>
          <w:color w:val="C45911" w:themeColor="accent2" w:themeShade="BF"/>
          <w:sz w:val="32"/>
          <w:szCs w:val="32"/>
          <w:lang w:val="en-GB"/>
        </w:rPr>
      </w:pPr>
    </w:p>
    <w:p w14:paraId="764602B6" w14:textId="71C0532C" w:rsidR="008B5878" w:rsidRDefault="008B5878" w:rsidP="008B5878">
      <w:pPr>
        <w:pStyle w:val="Default"/>
        <w:spacing w:after="120" w:line="276" w:lineRule="auto"/>
        <w:jc w:val="center"/>
        <w:rPr>
          <w:rFonts w:ascii="Biome" w:hAnsi="Biome" w:cs="Biome"/>
          <w:b/>
          <w:bCs/>
          <w:i/>
          <w:iCs/>
          <w:color w:val="C45911" w:themeColor="accent2" w:themeShade="BF"/>
          <w:sz w:val="32"/>
          <w:szCs w:val="32"/>
          <w:lang w:val="en-GB"/>
        </w:rPr>
      </w:pPr>
      <w:r w:rsidRPr="008B5878">
        <w:rPr>
          <w:rFonts w:ascii="Biome" w:hAnsi="Biome" w:cs="Biome"/>
          <w:b/>
          <w:bCs/>
          <w:i/>
          <w:iCs/>
          <w:color w:val="C45911" w:themeColor="accent2" w:themeShade="BF"/>
          <w:sz w:val="32"/>
          <w:szCs w:val="32"/>
          <w:lang w:val="en-GB"/>
        </w:rPr>
        <w:t>Attica Study Visit Online</w:t>
      </w:r>
    </w:p>
    <w:p w14:paraId="7A43B418" w14:textId="77777777" w:rsidR="008B5878" w:rsidRPr="008B5878" w:rsidRDefault="008B5878" w:rsidP="008B5878">
      <w:pPr>
        <w:pStyle w:val="Default"/>
        <w:spacing w:after="120" w:line="276" w:lineRule="auto"/>
        <w:jc w:val="center"/>
        <w:rPr>
          <w:rFonts w:ascii="Biome" w:hAnsi="Biome" w:cs="Biome"/>
          <w:b/>
          <w:bCs/>
          <w:i/>
          <w:iCs/>
          <w:color w:val="C45911" w:themeColor="accent2" w:themeShade="BF"/>
          <w:sz w:val="32"/>
          <w:szCs w:val="32"/>
          <w:lang w:val="en-GB"/>
        </w:rPr>
      </w:pPr>
    </w:p>
    <w:p w14:paraId="3020F6D4" w14:textId="4CF8034F" w:rsidR="00A578FC" w:rsidRPr="00225120" w:rsidRDefault="00A578FC" w:rsidP="00307A4C">
      <w:pPr>
        <w:pStyle w:val="Default"/>
        <w:numPr>
          <w:ilvl w:val="0"/>
          <w:numId w:val="1"/>
        </w:numPr>
        <w:spacing w:after="120" w:line="276" w:lineRule="auto"/>
        <w:ind w:left="0" w:firstLine="0"/>
        <w:jc w:val="both"/>
        <w:rPr>
          <w:rFonts w:ascii="Biome" w:hAnsi="Biome" w:cs="Biome"/>
          <w:color w:val="C45911" w:themeColor="accent2" w:themeShade="BF"/>
          <w:sz w:val="23"/>
          <w:szCs w:val="23"/>
          <w:lang w:val="en-GB"/>
        </w:rPr>
      </w:pPr>
      <w:r w:rsidRPr="0071370E">
        <w:rPr>
          <w:rFonts w:ascii="Biome" w:hAnsi="Biome" w:cs="Biome"/>
          <w:color w:val="0070C0"/>
          <w:sz w:val="28"/>
          <w:szCs w:val="28"/>
          <w:lang w:val="en-GB"/>
        </w:rPr>
        <w:t xml:space="preserve">Date and </w:t>
      </w:r>
      <w:r w:rsidR="00225120">
        <w:rPr>
          <w:rFonts w:ascii="Biome" w:hAnsi="Biome" w:cs="Biome"/>
          <w:color w:val="0070C0"/>
          <w:sz w:val="28"/>
          <w:szCs w:val="28"/>
          <w:lang w:val="en-GB"/>
        </w:rPr>
        <w:t>link</w:t>
      </w:r>
      <w:r w:rsidRPr="0071370E">
        <w:rPr>
          <w:rFonts w:ascii="Biome" w:hAnsi="Biome" w:cs="Biome"/>
          <w:color w:val="0070C0"/>
          <w:sz w:val="22"/>
          <w:szCs w:val="22"/>
          <w:lang w:val="en-GB"/>
        </w:rPr>
        <w:t xml:space="preserve">: </w:t>
      </w:r>
      <w:r>
        <w:rPr>
          <w:rFonts w:ascii="Biome" w:hAnsi="Biome" w:cs="Biome"/>
          <w:sz w:val="23"/>
          <w:szCs w:val="23"/>
          <w:lang w:val="en-GB"/>
        </w:rPr>
        <w:t>15</w:t>
      </w:r>
      <w:r w:rsidRPr="00A578FC">
        <w:rPr>
          <w:rFonts w:ascii="Biome" w:hAnsi="Biome" w:cs="Biome"/>
          <w:sz w:val="23"/>
          <w:szCs w:val="23"/>
          <w:lang w:val="en-GB"/>
        </w:rPr>
        <w:t xml:space="preserve"> </w:t>
      </w:r>
      <w:r>
        <w:rPr>
          <w:rFonts w:ascii="Biome" w:hAnsi="Biome" w:cs="Biome"/>
          <w:sz w:val="23"/>
          <w:szCs w:val="23"/>
          <w:lang w:val="en-GB"/>
        </w:rPr>
        <w:t>December</w:t>
      </w:r>
      <w:r w:rsidRPr="00A578FC">
        <w:rPr>
          <w:rFonts w:ascii="Biome" w:hAnsi="Biome" w:cs="Biome"/>
          <w:sz w:val="23"/>
          <w:szCs w:val="23"/>
          <w:lang w:val="en-GB"/>
        </w:rPr>
        <w:t xml:space="preserve"> 2020, </w:t>
      </w:r>
      <w:r w:rsidRPr="00726EC6">
        <w:rPr>
          <w:rFonts w:ascii="Biome" w:hAnsi="Biome" w:cs="Biome"/>
          <w:sz w:val="23"/>
          <w:szCs w:val="23"/>
          <w:lang w:val="en-GB"/>
        </w:rPr>
        <w:t>10:00 - 11:</w:t>
      </w:r>
      <w:r w:rsidR="00604B7F" w:rsidRPr="00726EC6">
        <w:rPr>
          <w:rFonts w:ascii="Biome" w:hAnsi="Biome" w:cs="Biome"/>
          <w:sz w:val="23"/>
          <w:szCs w:val="23"/>
          <w:lang w:val="en-GB"/>
        </w:rPr>
        <w:t>45</w:t>
      </w:r>
      <w:r w:rsidRPr="00726EC6">
        <w:rPr>
          <w:rFonts w:ascii="Biome" w:hAnsi="Biome" w:cs="Biome"/>
          <w:sz w:val="23"/>
          <w:szCs w:val="23"/>
          <w:lang w:val="en-GB"/>
        </w:rPr>
        <w:t xml:space="preserve"> </w:t>
      </w:r>
      <w:r w:rsidRPr="008B5878">
        <w:rPr>
          <w:rFonts w:ascii="Biome" w:hAnsi="Biome" w:cs="Biome"/>
          <w:color w:val="2E74B5" w:themeColor="accent5" w:themeShade="BF"/>
          <w:sz w:val="23"/>
          <w:szCs w:val="23"/>
          <w:lang w:val="en-GB"/>
        </w:rPr>
        <w:t>CET</w:t>
      </w:r>
      <w:r w:rsidRPr="00726EC6">
        <w:rPr>
          <w:rFonts w:ascii="Biome" w:hAnsi="Biome" w:cs="Biome"/>
          <w:sz w:val="23"/>
          <w:szCs w:val="23"/>
          <w:lang w:val="en-GB"/>
        </w:rPr>
        <w:t>,</w:t>
      </w:r>
      <w:r w:rsidRPr="00A578FC">
        <w:rPr>
          <w:rFonts w:ascii="Biome" w:hAnsi="Biome" w:cs="Biome"/>
          <w:sz w:val="23"/>
          <w:szCs w:val="23"/>
          <w:lang w:val="en-GB"/>
        </w:rPr>
        <w:t xml:space="preserve"> online via </w:t>
      </w:r>
      <w:r w:rsidR="00225120" w:rsidRPr="00225120">
        <w:rPr>
          <w:rFonts w:ascii="Biome" w:hAnsi="Biome" w:cs="Biome"/>
          <w:color w:val="C45911" w:themeColor="accent2" w:themeShade="BF"/>
          <w:sz w:val="32"/>
          <w:szCs w:val="32"/>
          <w:lang w:val="en-GB"/>
        </w:rPr>
        <w:t>https://www.conflix.net/live-streaming</w:t>
      </w:r>
    </w:p>
    <w:p w14:paraId="41DCC779" w14:textId="5F56FAB9" w:rsidR="00F806EA" w:rsidRPr="0071370E" w:rsidRDefault="00A578FC" w:rsidP="00307A4C">
      <w:pPr>
        <w:pStyle w:val="a3"/>
        <w:numPr>
          <w:ilvl w:val="0"/>
          <w:numId w:val="1"/>
        </w:numPr>
        <w:spacing w:after="120" w:line="276" w:lineRule="auto"/>
        <w:ind w:left="0" w:firstLine="0"/>
        <w:jc w:val="both"/>
        <w:rPr>
          <w:rFonts w:ascii="Biome" w:hAnsi="Biome" w:cs="Biome"/>
        </w:rPr>
      </w:pPr>
      <w:r w:rsidRPr="0071370E">
        <w:rPr>
          <w:rFonts w:ascii="Biome" w:hAnsi="Biome" w:cs="Biome"/>
          <w:color w:val="0070C0"/>
          <w:sz w:val="28"/>
          <w:szCs w:val="28"/>
        </w:rPr>
        <w:t xml:space="preserve">Moderators: </w:t>
      </w:r>
      <w:r w:rsidRPr="00A578FC">
        <w:rPr>
          <w:rFonts w:ascii="Biome" w:hAnsi="Biome" w:cs="Biome"/>
          <w:sz w:val="23"/>
          <w:szCs w:val="23"/>
        </w:rPr>
        <w:t xml:space="preserve">George Kalpounias (RDFA) &amp; Global Events </w:t>
      </w:r>
      <w:r w:rsidR="0071370E">
        <w:rPr>
          <w:rFonts w:ascii="Biome" w:hAnsi="Biome" w:cs="Biome"/>
          <w:sz w:val="23"/>
          <w:szCs w:val="23"/>
        </w:rPr>
        <w:t xml:space="preserve">Ltd </w:t>
      </w:r>
    </w:p>
    <w:p w14:paraId="7D1B0C37" w14:textId="77777777" w:rsidR="0071370E" w:rsidRPr="00F33021" w:rsidRDefault="0071370E" w:rsidP="00307A4C">
      <w:pPr>
        <w:pStyle w:val="Default"/>
        <w:spacing w:line="276" w:lineRule="auto"/>
        <w:rPr>
          <w:lang w:val="en-GB"/>
        </w:rPr>
      </w:pPr>
    </w:p>
    <w:p w14:paraId="11B093AB" w14:textId="61051B4F" w:rsidR="0071370E" w:rsidRPr="003C3ED0" w:rsidRDefault="0071370E" w:rsidP="00307A4C">
      <w:pPr>
        <w:pStyle w:val="Default"/>
        <w:spacing w:after="240" w:line="276" w:lineRule="auto"/>
        <w:jc w:val="center"/>
        <w:rPr>
          <w:rFonts w:ascii="Biome" w:hAnsi="Biome" w:cs="Biome"/>
          <w:color w:val="0070C0"/>
          <w:sz w:val="28"/>
          <w:szCs w:val="28"/>
          <w:u w:val="single"/>
          <w:lang w:val="en-GB"/>
        </w:rPr>
      </w:pPr>
      <w:r w:rsidRPr="003C3ED0">
        <w:rPr>
          <w:rFonts w:ascii="Biome" w:hAnsi="Biome" w:cs="Biome"/>
          <w:color w:val="0070C0"/>
          <w:sz w:val="28"/>
          <w:szCs w:val="28"/>
          <w:u w:val="single"/>
          <w:lang w:val="en-GB"/>
        </w:rPr>
        <w:t xml:space="preserve">Housekeeping </w:t>
      </w:r>
      <w:r w:rsidR="008B5878">
        <w:rPr>
          <w:rFonts w:ascii="Biome" w:hAnsi="Biome" w:cs="Biome"/>
          <w:color w:val="0070C0"/>
          <w:sz w:val="28"/>
          <w:szCs w:val="28"/>
          <w:u w:val="single"/>
          <w:lang w:val="en-GB"/>
        </w:rPr>
        <w:t>R</w:t>
      </w:r>
      <w:r w:rsidRPr="003C3ED0">
        <w:rPr>
          <w:rFonts w:ascii="Biome" w:hAnsi="Biome" w:cs="Biome"/>
          <w:color w:val="0070C0"/>
          <w:sz w:val="28"/>
          <w:szCs w:val="28"/>
          <w:u w:val="single"/>
          <w:lang w:val="en-GB"/>
        </w:rPr>
        <w:t>ules</w:t>
      </w:r>
      <w:r w:rsidR="008B5878">
        <w:rPr>
          <w:rFonts w:ascii="Biome" w:hAnsi="Biome" w:cs="Biome"/>
          <w:color w:val="0070C0"/>
          <w:sz w:val="28"/>
          <w:szCs w:val="28"/>
          <w:u w:val="single"/>
          <w:lang w:val="en-GB"/>
        </w:rPr>
        <w:t xml:space="preserve"> to follow during the visit</w:t>
      </w:r>
      <w:r w:rsidRPr="003C3ED0">
        <w:rPr>
          <w:rFonts w:ascii="Biome" w:hAnsi="Biome" w:cs="Biome"/>
          <w:color w:val="0070C0"/>
          <w:sz w:val="28"/>
          <w:szCs w:val="28"/>
          <w:u w:val="single"/>
          <w:lang w:val="en-GB"/>
        </w:rPr>
        <w:t xml:space="preserve">: </w:t>
      </w:r>
    </w:p>
    <w:p w14:paraId="3E1DB9FF" w14:textId="151EC966" w:rsidR="0071370E" w:rsidRPr="0071370E" w:rsidRDefault="0071370E" w:rsidP="00307A4C">
      <w:pPr>
        <w:pStyle w:val="Default"/>
        <w:numPr>
          <w:ilvl w:val="0"/>
          <w:numId w:val="2"/>
        </w:numPr>
        <w:spacing w:after="240" w:line="276" w:lineRule="auto"/>
        <w:jc w:val="both"/>
        <w:rPr>
          <w:rFonts w:ascii="Biome" w:hAnsi="Biome" w:cs="Biome"/>
          <w:color w:val="auto"/>
          <w:sz w:val="23"/>
          <w:szCs w:val="23"/>
          <w:lang w:val="en-GB"/>
        </w:rPr>
      </w:pPr>
      <w:r w:rsidRPr="0071370E">
        <w:rPr>
          <w:rFonts w:ascii="Biome" w:hAnsi="Biome" w:cs="Biome"/>
          <w:color w:val="auto"/>
          <w:sz w:val="23"/>
          <w:szCs w:val="23"/>
          <w:lang w:val="en-GB"/>
        </w:rPr>
        <w:t xml:space="preserve">Upon entry, please ensure that </w:t>
      </w:r>
      <w:r w:rsidRPr="009C2D0C">
        <w:rPr>
          <w:rFonts w:ascii="Biome" w:hAnsi="Biome" w:cs="Biome"/>
          <w:color w:val="0070C0"/>
          <w:sz w:val="23"/>
          <w:szCs w:val="23"/>
          <w:lang w:val="en-GB"/>
        </w:rPr>
        <w:t xml:space="preserve">microphones and cameras are switched off </w:t>
      </w:r>
      <w:r w:rsidRPr="0071370E">
        <w:rPr>
          <w:rFonts w:ascii="Biome" w:hAnsi="Biome" w:cs="Biome"/>
          <w:color w:val="auto"/>
          <w:sz w:val="23"/>
          <w:szCs w:val="23"/>
          <w:lang w:val="en-GB"/>
        </w:rPr>
        <w:t xml:space="preserve">to avoid noise interference. </w:t>
      </w:r>
    </w:p>
    <w:p w14:paraId="1575524B" w14:textId="4ECD9DE0" w:rsidR="0071370E" w:rsidRPr="0071370E" w:rsidRDefault="0071370E" w:rsidP="00307A4C">
      <w:pPr>
        <w:pStyle w:val="Default"/>
        <w:numPr>
          <w:ilvl w:val="0"/>
          <w:numId w:val="2"/>
        </w:numPr>
        <w:spacing w:after="240" w:line="276" w:lineRule="auto"/>
        <w:jc w:val="both"/>
        <w:rPr>
          <w:rFonts w:ascii="Biome" w:hAnsi="Biome" w:cs="Biome"/>
          <w:color w:val="auto"/>
          <w:sz w:val="23"/>
          <w:szCs w:val="23"/>
          <w:lang w:val="en-GB"/>
        </w:rPr>
      </w:pPr>
      <w:r w:rsidRPr="009C2D0C">
        <w:rPr>
          <w:rFonts w:ascii="Biome" w:hAnsi="Biome" w:cs="Biome"/>
          <w:color w:val="0070C0"/>
          <w:sz w:val="23"/>
          <w:szCs w:val="23"/>
          <w:lang w:val="en-GB"/>
        </w:rPr>
        <w:t>Questions will be taken via the Q&amp;A section</w:t>
      </w:r>
      <w:r w:rsidR="009C2D0C" w:rsidRPr="009C2D0C">
        <w:rPr>
          <w:rFonts w:ascii="Biome" w:hAnsi="Biome" w:cs="Biome"/>
          <w:color w:val="0070C0"/>
          <w:sz w:val="23"/>
          <w:szCs w:val="23"/>
          <w:lang w:val="en-GB"/>
        </w:rPr>
        <w:t>,</w:t>
      </w:r>
      <w:r w:rsidRPr="009C2D0C">
        <w:rPr>
          <w:rFonts w:ascii="Biome" w:hAnsi="Biome" w:cs="Biome"/>
          <w:color w:val="0070C0"/>
          <w:sz w:val="23"/>
          <w:szCs w:val="23"/>
          <w:lang w:val="en-GB"/>
        </w:rPr>
        <w:t xml:space="preserve"> </w:t>
      </w:r>
      <w:r w:rsidRPr="0071370E">
        <w:rPr>
          <w:rFonts w:ascii="Biome" w:hAnsi="Biome" w:cs="Biome"/>
          <w:color w:val="auto"/>
          <w:sz w:val="23"/>
          <w:szCs w:val="23"/>
          <w:lang w:val="en-GB"/>
        </w:rPr>
        <w:t xml:space="preserve">but participants are encouraged to ask a question orally by raising their hand via the corresponding button, upon which the moderator will give them the floor at the appropriate time and unmute their microphone. This will happen at the end of each session. </w:t>
      </w:r>
    </w:p>
    <w:p w14:paraId="50E2B4E0" w14:textId="0AA1ABC7" w:rsidR="0071370E" w:rsidRPr="0071370E" w:rsidRDefault="0071370E" w:rsidP="00307A4C">
      <w:pPr>
        <w:pStyle w:val="Default"/>
        <w:numPr>
          <w:ilvl w:val="0"/>
          <w:numId w:val="2"/>
        </w:numPr>
        <w:spacing w:after="240" w:line="276" w:lineRule="auto"/>
        <w:jc w:val="both"/>
        <w:rPr>
          <w:rFonts w:ascii="Biome" w:hAnsi="Biome" w:cs="Biome"/>
          <w:color w:val="auto"/>
          <w:sz w:val="23"/>
          <w:szCs w:val="23"/>
          <w:lang w:val="en-GB"/>
        </w:rPr>
      </w:pPr>
      <w:r w:rsidRPr="0071370E">
        <w:rPr>
          <w:rFonts w:ascii="Biome" w:hAnsi="Biome" w:cs="Biome"/>
          <w:color w:val="auto"/>
          <w:sz w:val="23"/>
          <w:szCs w:val="23"/>
          <w:lang w:val="en-GB"/>
        </w:rPr>
        <w:t xml:space="preserve">When asking a question, </w:t>
      </w:r>
      <w:r w:rsidRPr="009C2D0C">
        <w:rPr>
          <w:rFonts w:ascii="Biome" w:hAnsi="Biome" w:cs="Biome"/>
          <w:color w:val="0070C0"/>
          <w:sz w:val="23"/>
          <w:szCs w:val="23"/>
          <w:lang w:val="en-GB"/>
        </w:rPr>
        <w:t xml:space="preserve">please go straight to the point </w:t>
      </w:r>
      <w:r w:rsidRPr="0071370E">
        <w:rPr>
          <w:rFonts w:ascii="Biome" w:hAnsi="Biome" w:cs="Biome"/>
          <w:color w:val="auto"/>
          <w:sz w:val="23"/>
          <w:szCs w:val="23"/>
          <w:lang w:val="en-GB"/>
        </w:rPr>
        <w:t xml:space="preserve">so that we can ensure more interaction between the speaker and other participants. </w:t>
      </w:r>
    </w:p>
    <w:p w14:paraId="2441E6F8" w14:textId="2F3E475E" w:rsidR="0071370E" w:rsidRDefault="0071370E" w:rsidP="00307A4C">
      <w:pPr>
        <w:pStyle w:val="Default"/>
        <w:numPr>
          <w:ilvl w:val="0"/>
          <w:numId w:val="2"/>
        </w:numPr>
        <w:spacing w:after="240" w:line="276" w:lineRule="auto"/>
        <w:jc w:val="both"/>
        <w:rPr>
          <w:rFonts w:ascii="Biome" w:hAnsi="Biome" w:cs="Biome"/>
          <w:color w:val="auto"/>
          <w:sz w:val="23"/>
          <w:szCs w:val="23"/>
          <w:lang w:val="en-GB"/>
        </w:rPr>
      </w:pPr>
      <w:r w:rsidRPr="009C2D0C">
        <w:rPr>
          <w:rFonts w:ascii="Biome" w:hAnsi="Biome" w:cs="Biome"/>
          <w:color w:val="0070C0"/>
          <w:sz w:val="23"/>
          <w:szCs w:val="23"/>
          <w:lang w:val="en-GB"/>
        </w:rPr>
        <w:t xml:space="preserve">The conference will be recorded. </w:t>
      </w:r>
      <w:r w:rsidRPr="0071370E">
        <w:rPr>
          <w:rFonts w:ascii="Biome" w:hAnsi="Biome" w:cs="Biome"/>
          <w:color w:val="auto"/>
          <w:sz w:val="23"/>
          <w:szCs w:val="23"/>
          <w:lang w:val="en-GB"/>
        </w:rPr>
        <w:t xml:space="preserve">However, the recording will not be published and will only be used as an internal video for reference purposes. </w:t>
      </w:r>
    </w:p>
    <w:p w14:paraId="0344B2AD" w14:textId="4B9917A9" w:rsidR="009C2D0C" w:rsidRDefault="009C2D0C" w:rsidP="00307A4C">
      <w:pPr>
        <w:pStyle w:val="Default"/>
        <w:numPr>
          <w:ilvl w:val="0"/>
          <w:numId w:val="2"/>
        </w:numPr>
        <w:spacing w:line="276" w:lineRule="auto"/>
        <w:jc w:val="both"/>
        <w:rPr>
          <w:rFonts w:ascii="Biome" w:hAnsi="Biome" w:cs="Biome"/>
          <w:color w:val="auto"/>
          <w:sz w:val="23"/>
          <w:szCs w:val="23"/>
          <w:lang w:val="en-GB"/>
        </w:rPr>
      </w:pPr>
      <w:r>
        <w:rPr>
          <w:rFonts w:ascii="Biome" w:hAnsi="Biome" w:cs="Biome"/>
          <w:color w:val="0070C0"/>
          <w:sz w:val="23"/>
          <w:szCs w:val="23"/>
          <w:lang w:val="en-GB"/>
        </w:rPr>
        <w:t xml:space="preserve">Take freely picture shots </w:t>
      </w:r>
      <w:r w:rsidRPr="009C2D0C">
        <w:rPr>
          <w:rFonts w:ascii="Biome" w:hAnsi="Biome" w:cs="Biome"/>
          <w:color w:val="auto"/>
          <w:sz w:val="23"/>
          <w:szCs w:val="23"/>
          <w:lang w:val="en-GB"/>
        </w:rPr>
        <w:t xml:space="preserve">during the meeting </w:t>
      </w:r>
      <w:r>
        <w:rPr>
          <w:rFonts w:ascii="Biome" w:hAnsi="Biome" w:cs="Biome"/>
          <w:color w:val="auto"/>
          <w:sz w:val="23"/>
          <w:szCs w:val="23"/>
          <w:lang w:val="en-GB"/>
        </w:rPr>
        <w:t xml:space="preserve">and share them through your social media accounts </w:t>
      </w:r>
    </w:p>
    <w:p w14:paraId="4B2D87C9" w14:textId="6726ABFB" w:rsidR="009C2D0C" w:rsidRDefault="009C2D0C" w:rsidP="00307A4C">
      <w:pPr>
        <w:pStyle w:val="Default"/>
        <w:spacing w:line="276" w:lineRule="auto"/>
        <w:jc w:val="both"/>
        <w:rPr>
          <w:rFonts w:ascii="Biome" w:hAnsi="Biome" w:cs="Biome"/>
          <w:color w:val="auto"/>
          <w:sz w:val="23"/>
          <w:szCs w:val="23"/>
          <w:lang w:val="en-GB"/>
        </w:rPr>
      </w:pPr>
    </w:p>
    <w:p w14:paraId="52C03DA9" w14:textId="77777777" w:rsidR="009D4C4B" w:rsidRDefault="009D4C4B" w:rsidP="00307A4C">
      <w:pPr>
        <w:autoSpaceDE w:val="0"/>
        <w:autoSpaceDN w:val="0"/>
        <w:adjustRightInd w:val="0"/>
        <w:spacing w:after="0" w:line="276" w:lineRule="auto"/>
        <w:rPr>
          <w:rFonts w:ascii="Biome" w:hAnsi="Biome" w:cs="Biome"/>
          <w:color w:val="0070C0"/>
          <w:sz w:val="28"/>
          <w:szCs w:val="28"/>
        </w:rPr>
      </w:pPr>
    </w:p>
    <w:p w14:paraId="0D053D2D" w14:textId="77777777" w:rsidR="009D4C4B" w:rsidRDefault="009D4C4B" w:rsidP="00307A4C">
      <w:pPr>
        <w:autoSpaceDE w:val="0"/>
        <w:autoSpaceDN w:val="0"/>
        <w:adjustRightInd w:val="0"/>
        <w:spacing w:after="0" w:line="276" w:lineRule="auto"/>
        <w:rPr>
          <w:rFonts w:ascii="Biome" w:hAnsi="Biome" w:cs="Biome"/>
          <w:color w:val="0070C0"/>
          <w:sz w:val="28"/>
          <w:szCs w:val="28"/>
        </w:rPr>
      </w:pPr>
    </w:p>
    <w:p w14:paraId="70C34451" w14:textId="77777777" w:rsidR="009D4C4B" w:rsidRDefault="009D4C4B" w:rsidP="00307A4C">
      <w:pPr>
        <w:autoSpaceDE w:val="0"/>
        <w:autoSpaceDN w:val="0"/>
        <w:adjustRightInd w:val="0"/>
        <w:spacing w:after="0" w:line="276" w:lineRule="auto"/>
        <w:rPr>
          <w:rFonts w:ascii="Biome" w:hAnsi="Biome" w:cs="Biome"/>
          <w:color w:val="0070C0"/>
          <w:sz w:val="28"/>
          <w:szCs w:val="28"/>
        </w:rPr>
      </w:pPr>
    </w:p>
    <w:p w14:paraId="1D5EC8D7" w14:textId="77777777" w:rsidR="009D4C4B" w:rsidRDefault="009D4C4B" w:rsidP="00307A4C">
      <w:pPr>
        <w:autoSpaceDE w:val="0"/>
        <w:autoSpaceDN w:val="0"/>
        <w:adjustRightInd w:val="0"/>
        <w:spacing w:after="0" w:line="276" w:lineRule="auto"/>
        <w:rPr>
          <w:rFonts w:ascii="Biome" w:hAnsi="Biome" w:cs="Biome"/>
          <w:color w:val="0070C0"/>
          <w:sz w:val="28"/>
          <w:szCs w:val="28"/>
        </w:rPr>
      </w:pPr>
    </w:p>
    <w:p w14:paraId="69634A87" w14:textId="77777777" w:rsidR="009D4C4B" w:rsidRDefault="009D4C4B" w:rsidP="00307A4C">
      <w:pPr>
        <w:autoSpaceDE w:val="0"/>
        <w:autoSpaceDN w:val="0"/>
        <w:adjustRightInd w:val="0"/>
        <w:spacing w:after="0" w:line="276" w:lineRule="auto"/>
        <w:rPr>
          <w:rFonts w:ascii="Biome" w:hAnsi="Biome" w:cs="Biome"/>
          <w:color w:val="0070C0"/>
          <w:sz w:val="28"/>
          <w:szCs w:val="28"/>
        </w:rPr>
      </w:pPr>
    </w:p>
    <w:p w14:paraId="14260846" w14:textId="5B24C959" w:rsidR="009C2D0C" w:rsidRPr="009C2D0C" w:rsidRDefault="009C2D0C" w:rsidP="00307A4C">
      <w:pPr>
        <w:autoSpaceDE w:val="0"/>
        <w:autoSpaceDN w:val="0"/>
        <w:adjustRightInd w:val="0"/>
        <w:spacing w:after="0" w:line="276" w:lineRule="auto"/>
        <w:rPr>
          <w:rFonts w:ascii="Biome" w:hAnsi="Biome" w:cs="Biome"/>
          <w:color w:val="0070C0"/>
          <w:sz w:val="28"/>
          <w:szCs w:val="28"/>
        </w:rPr>
      </w:pPr>
      <w:r w:rsidRPr="009C2D0C">
        <w:rPr>
          <w:rFonts w:ascii="Biome" w:hAnsi="Biome" w:cs="Biome"/>
          <w:color w:val="0070C0"/>
          <w:sz w:val="28"/>
          <w:szCs w:val="28"/>
        </w:rPr>
        <w:lastRenderedPageBreak/>
        <w:t xml:space="preserve">Agenda: </w:t>
      </w:r>
    </w:p>
    <w:p w14:paraId="34069224" w14:textId="7D8718C1" w:rsidR="009C2D0C" w:rsidRPr="009D4C4B" w:rsidRDefault="00CE3960" w:rsidP="00307A4C">
      <w:pPr>
        <w:autoSpaceDE w:val="0"/>
        <w:autoSpaceDN w:val="0"/>
        <w:adjustRightInd w:val="0"/>
        <w:spacing w:after="0" w:line="276" w:lineRule="auto"/>
        <w:jc w:val="center"/>
        <w:rPr>
          <w:rFonts w:ascii="Calibri" w:hAnsi="Calibri" w:cs="Calibri"/>
          <w:b/>
          <w:bCs/>
          <w:i/>
          <w:iCs/>
          <w:color w:val="538135" w:themeColor="accent6" w:themeShade="BF"/>
          <w:sz w:val="26"/>
          <w:szCs w:val="26"/>
        </w:rPr>
      </w:pPr>
      <w:r w:rsidRPr="009D4C4B">
        <w:rPr>
          <w:rFonts w:ascii="Calibri" w:hAnsi="Calibri" w:cs="Calibri"/>
          <w:b/>
          <w:bCs/>
          <w:i/>
          <w:iCs/>
          <w:color w:val="538135" w:themeColor="accent6" w:themeShade="BF"/>
          <w:sz w:val="26"/>
          <w:szCs w:val="26"/>
        </w:rPr>
        <w:t xml:space="preserve">… </w:t>
      </w:r>
      <w:r w:rsidR="00086B8F" w:rsidRPr="009D4C4B">
        <w:rPr>
          <w:rFonts w:ascii="Calibri" w:hAnsi="Calibri" w:cs="Calibri"/>
          <w:b/>
          <w:bCs/>
          <w:i/>
          <w:iCs/>
          <w:color w:val="538135" w:themeColor="accent6" w:themeShade="BF"/>
          <w:sz w:val="26"/>
          <w:szCs w:val="26"/>
        </w:rPr>
        <w:t>Say Hello!</w:t>
      </w:r>
    </w:p>
    <w:p w14:paraId="42CDB1BA" w14:textId="77777777" w:rsidR="00FF7017" w:rsidRDefault="00FF7017" w:rsidP="00307A4C">
      <w:pPr>
        <w:autoSpaceDE w:val="0"/>
        <w:autoSpaceDN w:val="0"/>
        <w:adjustRightInd w:val="0"/>
        <w:spacing w:after="0" w:line="276" w:lineRule="auto"/>
        <w:jc w:val="center"/>
        <w:rPr>
          <w:rFonts w:ascii="Calibri" w:hAnsi="Calibri" w:cs="Calibri"/>
          <w:color w:val="538135" w:themeColor="accent6" w:themeShade="BF"/>
          <w:sz w:val="26"/>
          <w:szCs w:val="26"/>
        </w:rPr>
      </w:pPr>
    </w:p>
    <w:p w14:paraId="16C5B662" w14:textId="268E169B" w:rsidR="00FF7017" w:rsidRDefault="00FF7017" w:rsidP="00307A4C">
      <w:pPr>
        <w:autoSpaceDE w:val="0"/>
        <w:autoSpaceDN w:val="0"/>
        <w:adjustRightInd w:val="0"/>
        <w:spacing w:after="0" w:line="276" w:lineRule="auto"/>
        <w:jc w:val="center"/>
        <w:rPr>
          <w:rFonts w:ascii="Calibri" w:hAnsi="Calibri" w:cs="Calibri"/>
          <w:color w:val="538135" w:themeColor="accent6" w:themeShade="BF"/>
          <w:sz w:val="26"/>
          <w:szCs w:val="26"/>
        </w:rPr>
      </w:pPr>
      <w:r>
        <w:rPr>
          <w:rFonts w:ascii="Calibri" w:hAnsi="Calibri" w:cs="Calibri"/>
          <w:noProof/>
          <w:color w:val="538135" w:themeColor="accent6" w:themeShade="BF"/>
          <w:sz w:val="26"/>
          <w:szCs w:val="26"/>
        </w:rPr>
        <w:drawing>
          <wp:inline distT="0" distB="0" distL="0" distR="0" wp14:anchorId="3405F2E7" wp14:editId="34FEB75C">
            <wp:extent cx="2680527" cy="854568"/>
            <wp:effectExtent l="0" t="0" r="5715" b="317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380" cy="859622"/>
                    </a:xfrm>
                    <a:prstGeom prst="rect">
                      <a:avLst/>
                    </a:prstGeom>
                  </pic:spPr>
                </pic:pic>
              </a:graphicData>
            </a:graphic>
          </wp:inline>
        </w:drawing>
      </w:r>
    </w:p>
    <w:p w14:paraId="3A10655B" w14:textId="77777777" w:rsidR="00086B8F" w:rsidRPr="00086B8F" w:rsidRDefault="00086B8F" w:rsidP="00307A4C">
      <w:pPr>
        <w:autoSpaceDE w:val="0"/>
        <w:autoSpaceDN w:val="0"/>
        <w:adjustRightInd w:val="0"/>
        <w:spacing w:after="0" w:line="276" w:lineRule="auto"/>
        <w:jc w:val="center"/>
        <w:rPr>
          <w:rFonts w:ascii="Calibri" w:hAnsi="Calibri" w:cs="Calibri"/>
          <w:color w:val="538135" w:themeColor="accent6" w:themeShade="BF"/>
          <w:sz w:val="26"/>
          <w:szCs w:val="26"/>
        </w:rPr>
      </w:pPr>
    </w:p>
    <w:p w14:paraId="1218238C" w14:textId="6036CDDF" w:rsidR="009C2D0C" w:rsidRPr="009C2D0C" w:rsidRDefault="009C2D0C" w:rsidP="00604B7F">
      <w:pPr>
        <w:autoSpaceDE w:val="0"/>
        <w:autoSpaceDN w:val="0"/>
        <w:adjustRightInd w:val="0"/>
        <w:spacing w:after="120" w:line="276" w:lineRule="auto"/>
        <w:jc w:val="both"/>
        <w:rPr>
          <w:rFonts w:ascii="Biome" w:hAnsi="Biome" w:cs="Biome"/>
          <w:b/>
          <w:bCs/>
          <w:color w:val="000000"/>
        </w:rPr>
      </w:pPr>
      <w:r w:rsidRPr="009C2D0C">
        <w:rPr>
          <w:rFonts w:ascii="Biome" w:hAnsi="Biome" w:cs="Biome"/>
          <w:color w:val="0070C0"/>
          <w:sz w:val="28"/>
          <w:szCs w:val="28"/>
        </w:rPr>
        <w:t xml:space="preserve">9h45 </w:t>
      </w:r>
      <w:r>
        <w:rPr>
          <w:rFonts w:ascii="Biome" w:hAnsi="Biome" w:cs="Biome"/>
          <w:color w:val="000000"/>
        </w:rPr>
        <w:tab/>
      </w:r>
      <w:r w:rsidRPr="009C2D0C">
        <w:rPr>
          <w:rFonts w:ascii="Biome" w:hAnsi="Biome" w:cs="Biome"/>
          <w:b/>
          <w:bCs/>
          <w:color w:val="000000"/>
        </w:rPr>
        <w:t>Connection – Warm up –</w:t>
      </w:r>
      <w:r w:rsidR="00604B7F">
        <w:rPr>
          <w:rFonts w:ascii="Biome" w:hAnsi="Biome" w:cs="Biome"/>
          <w:b/>
          <w:bCs/>
          <w:color w:val="000000"/>
        </w:rPr>
        <w:t xml:space="preserve"> </w:t>
      </w:r>
      <w:r w:rsidRPr="009C2D0C">
        <w:rPr>
          <w:rFonts w:ascii="Biome" w:hAnsi="Biome" w:cs="Biome"/>
          <w:b/>
          <w:bCs/>
          <w:color w:val="000000"/>
        </w:rPr>
        <w:t>Social networking!</w:t>
      </w:r>
    </w:p>
    <w:p w14:paraId="4FE3D29C" w14:textId="32F1E1AF" w:rsidR="005401E1" w:rsidRDefault="009C2D0C" w:rsidP="00525A40">
      <w:pPr>
        <w:autoSpaceDE w:val="0"/>
        <w:autoSpaceDN w:val="0"/>
        <w:adjustRightInd w:val="0"/>
        <w:spacing w:after="120" w:line="276" w:lineRule="auto"/>
        <w:ind w:left="1440" w:hanging="1440"/>
        <w:jc w:val="both"/>
        <w:rPr>
          <w:rFonts w:ascii="Biome" w:hAnsi="Biome" w:cs="Biome"/>
          <w:b/>
          <w:bCs/>
          <w:color w:val="000000"/>
        </w:rPr>
      </w:pPr>
      <w:r w:rsidRPr="009C2D0C">
        <w:rPr>
          <w:rFonts w:ascii="Biome" w:hAnsi="Biome" w:cs="Biome"/>
          <w:color w:val="0070C0"/>
          <w:sz w:val="28"/>
          <w:szCs w:val="28"/>
        </w:rPr>
        <w:t>10h00</w:t>
      </w:r>
      <w:r>
        <w:rPr>
          <w:rFonts w:ascii="Biome" w:hAnsi="Biome" w:cs="Biome"/>
          <w:color w:val="000000"/>
        </w:rPr>
        <w:tab/>
      </w:r>
      <w:r w:rsidRPr="009C2D0C">
        <w:rPr>
          <w:rFonts w:ascii="Biome" w:hAnsi="Biome" w:cs="Biome"/>
          <w:b/>
          <w:bCs/>
          <w:color w:val="000000"/>
        </w:rPr>
        <w:t xml:space="preserve">Welcome of participants, practical information and rules, video of </w:t>
      </w:r>
      <w:r>
        <w:rPr>
          <w:rFonts w:ascii="Biome" w:hAnsi="Biome" w:cs="Biome"/>
          <w:b/>
          <w:bCs/>
          <w:color w:val="000000"/>
        </w:rPr>
        <w:t xml:space="preserve">promoting RDFA activities, Attica </w:t>
      </w:r>
      <w:r w:rsidR="005401E1">
        <w:rPr>
          <w:rFonts w:ascii="Biome" w:hAnsi="Biome" w:cs="Biome"/>
          <w:b/>
          <w:bCs/>
          <w:color w:val="000000"/>
        </w:rPr>
        <w:t>B</w:t>
      </w:r>
      <w:r>
        <w:rPr>
          <w:rFonts w:ascii="Biome" w:hAnsi="Biome" w:cs="Biome"/>
          <w:b/>
          <w:bCs/>
          <w:color w:val="000000"/>
        </w:rPr>
        <w:t xml:space="preserve">usiness </w:t>
      </w:r>
      <w:r w:rsidR="005401E1">
        <w:rPr>
          <w:rFonts w:ascii="Biome" w:hAnsi="Biome" w:cs="Biome"/>
          <w:b/>
          <w:bCs/>
          <w:color w:val="000000"/>
        </w:rPr>
        <w:t>E</w:t>
      </w:r>
      <w:r>
        <w:rPr>
          <w:rFonts w:ascii="Biome" w:hAnsi="Biome" w:cs="Biome"/>
          <w:b/>
          <w:bCs/>
          <w:color w:val="000000"/>
        </w:rPr>
        <w:t xml:space="preserve">nvironment </w:t>
      </w:r>
      <w:r w:rsidR="005401E1">
        <w:rPr>
          <w:rFonts w:ascii="Biome" w:hAnsi="Biome" w:cs="Biome"/>
          <w:b/>
          <w:bCs/>
          <w:color w:val="000000"/>
        </w:rPr>
        <w:t xml:space="preserve">- </w:t>
      </w:r>
      <w:r w:rsidR="005401E1" w:rsidRPr="005401E1">
        <w:rPr>
          <w:rFonts w:ascii="Biome" w:hAnsi="Biome" w:cs="Biome"/>
          <w:b/>
          <w:bCs/>
          <w:color w:val="000000"/>
        </w:rPr>
        <w:t xml:space="preserve">Context &amp; SWOT analysis presentation </w:t>
      </w:r>
    </w:p>
    <w:p w14:paraId="1D4A1F82" w14:textId="455C49F5" w:rsidR="009C2D0C" w:rsidRPr="009C2D0C" w:rsidRDefault="009C2D0C" w:rsidP="00971ABF">
      <w:pPr>
        <w:numPr>
          <w:ilvl w:val="0"/>
          <w:numId w:val="3"/>
        </w:numPr>
        <w:autoSpaceDE w:val="0"/>
        <w:autoSpaceDN w:val="0"/>
        <w:adjustRightInd w:val="0"/>
        <w:spacing w:after="120" w:line="276" w:lineRule="auto"/>
        <w:ind w:left="1418"/>
        <w:rPr>
          <w:rFonts w:ascii="Biome" w:hAnsi="Biome" w:cs="Biome"/>
          <w:color w:val="000000"/>
        </w:rPr>
      </w:pPr>
      <w:r w:rsidRPr="00086B8F">
        <w:rPr>
          <w:rFonts w:ascii="Biome" w:hAnsi="Biome" w:cs="Biome"/>
          <w:color w:val="000000"/>
        </w:rPr>
        <w:t>Sotiri</w:t>
      </w:r>
      <w:r w:rsidR="003D40EB">
        <w:rPr>
          <w:rFonts w:ascii="Biome" w:hAnsi="Biome" w:cs="Biome"/>
          <w:color w:val="000000"/>
        </w:rPr>
        <w:t>o</w:t>
      </w:r>
      <w:r w:rsidRPr="00086B8F">
        <w:rPr>
          <w:rFonts w:ascii="Biome" w:hAnsi="Biome" w:cs="Biome"/>
          <w:color w:val="000000"/>
        </w:rPr>
        <w:t>s Nikolaropoulos (RDFA)</w:t>
      </w:r>
    </w:p>
    <w:p w14:paraId="04FFD51D" w14:textId="1B0C5AB7" w:rsidR="009C2D0C" w:rsidRDefault="009C2D0C" w:rsidP="00971ABF">
      <w:pPr>
        <w:numPr>
          <w:ilvl w:val="0"/>
          <w:numId w:val="3"/>
        </w:numPr>
        <w:autoSpaceDE w:val="0"/>
        <w:autoSpaceDN w:val="0"/>
        <w:adjustRightInd w:val="0"/>
        <w:spacing w:after="120" w:line="276" w:lineRule="auto"/>
        <w:ind w:left="1418"/>
        <w:rPr>
          <w:rFonts w:ascii="Biome" w:hAnsi="Biome" w:cs="Biome"/>
          <w:color w:val="000000"/>
        </w:rPr>
      </w:pPr>
      <w:r w:rsidRPr="00086B8F">
        <w:rPr>
          <w:rFonts w:ascii="Biome" w:hAnsi="Biome" w:cs="Biome"/>
          <w:color w:val="000000"/>
        </w:rPr>
        <w:t>George Kalpounias</w:t>
      </w:r>
      <w:r w:rsidRPr="009C2D0C">
        <w:rPr>
          <w:rFonts w:ascii="Biome" w:hAnsi="Biome" w:cs="Biome"/>
          <w:color w:val="000000"/>
        </w:rPr>
        <w:t xml:space="preserve"> (</w:t>
      </w:r>
      <w:r w:rsidRPr="00086B8F">
        <w:rPr>
          <w:rFonts w:ascii="Biome" w:hAnsi="Biome" w:cs="Biome"/>
          <w:color w:val="000000"/>
        </w:rPr>
        <w:t>RDFA</w:t>
      </w:r>
      <w:r w:rsidRPr="009C2D0C">
        <w:rPr>
          <w:rFonts w:ascii="Biome" w:hAnsi="Biome" w:cs="Biome"/>
          <w:color w:val="000000"/>
        </w:rPr>
        <w:t>)</w:t>
      </w:r>
    </w:p>
    <w:p w14:paraId="4A468D1D" w14:textId="2300ED8E" w:rsidR="0070463C" w:rsidRDefault="0070463C" w:rsidP="00971ABF">
      <w:pPr>
        <w:numPr>
          <w:ilvl w:val="0"/>
          <w:numId w:val="3"/>
        </w:numPr>
        <w:autoSpaceDE w:val="0"/>
        <w:autoSpaceDN w:val="0"/>
        <w:adjustRightInd w:val="0"/>
        <w:spacing w:after="120" w:line="276" w:lineRule="auto"/>
        <w:ind w:left="1418"/>
        <w:rPr>
          <w:rFonts w:ascii="Biome" w:hAnsi="Biome" w:cs="Biome"/>
          <w:color w:val="000000"/>
        </w:rPr>
      </w:pPr>
      <w:r>
        <w:rPr>
          <w:rFonts w:ascii="Biome" w:hAnsi="Biome" w:cs="Biome"/>
          <w:color w:val="000000"/>
        </w:rPr>
        <w:t>Kostas Karamarkos (</w:t>
      </w:r>
      <w:r w:rsidR="00E22722">
        <w:rPr>
          <w:rFonts w:ascii="Biome" w:hAnsi="Biome" w:cs="Biome"/>
          <w:color w:val="000000"/>
        </w:rPr>
        <w:t xml:space="preserve">RDFA </w:t>
      </w:r>
      <w:r>
        <w:rPr>
          <w:rFonts w:ascii="Biome" w:hAnsi="Biome" w:cs="Biome"/>
          <w:color w:val="000000"/>
        </w:rPr>
        <w:t>Scale</w:t>
      </w:r>
      <w:r w:rsidR="006354CE">
        <w:rPr>
          <w:rFonts w:ascii="Biome" w:hAnsi="Biome" w:cs="Biome"/>
          <w:color w:val="000000"/>
        </w:rPr>
        <w:t xml:space="preserve"> </w:t>
      </w:r>
      <w:r>
        <w:rPr>
          <w:rFonts w:ascii="Biome" w:hAnsi="Biome" w:cs="Biome"/>
          <w:color w:val="000000"/>
        </w:rPr>
        <w:t>UP SG Coordinator)</w:t>
      </w:r>
    </w:p>
    <w:p w14:paraId="49451D5E" w14:textId="3F4D5603" w:rsidR="003C3ED0" w:rsidRPr="00086B8F" w:rsidRDefault="00604B7F" w:rsidP="00971ABF">
      <w:pPr>
        <w:numPr>
          <w:ilvl w:val="0"/>
          <w:numId w:val="3"/>
        </w:numPr>
        <w:autoSpaceDE w:val="0"/>
        <w:autoSpaceDN w:val="0"/>
        <w:adjustRightInd w:val="0"/>
        <w:spacing w:after="120" w:line="276" w:lineRule="auto"/>
        <w:ind w:left="1418" w:right="-341"/>
        <w:rPr>
          <w:rFonts w:ascii="Biome" w:hAnsi="Biome" w:cs="Biome"/>
          <w:color w:val="000000"/>
        </w:rPr>
      </w:pPr>
      <w:r>
        <w:rPr>
          <w:rFonts w:ascii="Biome" w:hAnsi="Biome" w:cs="Biome"/>
          <w:color w:val="000000"/>
        </w:rPr>
        <w:t>Vicky Karavaggeli</w:t>
      </w:r>
      <w:r w:rsidR="003C3ED0">
        <w:rPr>
          <w:rFonts w:ascii="Biome" w:hAnsi="Biome" w:cs="Biome"/>
          <w:color w:val="000000"/>
        </w:rPr>
        <w:t xml:space="preserve"> (Project Consultant</w:t>
      </w:r>
      <w:r w:rsidR="008D67AF">
        <w:rPr>
          <w:rFonts w:ascii="Biome" w:hAnsi="Biome" w:cs="Biome"/>
          <w:color w:val="000000"/>
        </w:rPr>
        <w:t>, Tsamis</w:t>
      </w:r>
      <w:r w:rsidR="00B40937">
        <w:rPr>
          <w:rFonts w:ascii="Biome" w:hAnsi="Biome" w:cs="Biome"/>
          <w:color w:val="000000"/>
        </w:rPr>
        <w:t xml:space="preserve"> D.</w:t>
      </w:r>
      <w:r w:rsidR="008D67AF">
        <w:rPr>
          <w:rFonts w:ascii="Biome" w:hAnsi="Biome" w:cs="Biome"/>
          <w:color w:val="000000"/>
        </w:rPr>
        <w:t>–</w:t>
      </w:r>
      <w:r w:rsidR="00B40937">
        <w:rPr>
          <w:rFonts w:ascii="Biome" w:hAnsi="Biome" w:cs="Biome"/>
          <w:color w:val="000000"/>
        </w:rPr>
        <w:t xml:space="preserve"> </w:t>
      </w:r>
      <w:r w:rsidR="008D67AF">
        <w:rPr>
          <w:rFonts w:ascii="Biome" w:hAnsi="Biome" w:cs="Biome"/>
          <w:color w:val="000000"/>
        </w:rPr>
        <w:t xml:space="preserve">Mantes </w:t>
      </w:r>
      <w:r w:rsidR="00B40937">
        <w:rPr>
          <w:rFonts w:ascii="Biome" w:hAnsi="Biome" w:cs="Biome"/>
          <w:color w:val="000000"/>
        </w:rPr>
        <w:t xml:space="preserve">K. </w:t>
      </w:r>
      <w:r w:rsidR="008D67AF">
        <w:rPr>
          <w:rFonts w:ascii="Biome" w:hAnsi="Biome" w:cs="Biome"/>
          <w:color w:val="000000"/>
        </w:rPr>
        <w:t>OE</w:t>
      </w:r>
      <w:r w:rsidR="003C3ED0">
        <w:rPr>
          <w:rFonts w:ascii="Biome" w:hAnsi="Biome" w:cs="Biome"/>
          <w:color w:val="000000"/>
        </w:rPr>
        <w:t>)</w:t>
      </w:r>
    </w:p>
    <w:p w14:paraId="354654A4" w14:textId="116F203E" w:rsidR="009C2D0C" w:rsidRDefault="009C2D0C" w:rsidP="00307A4C">
      <w:pPr>
        <w:pStyle w:val="Default"/>
        <w:spacing w:line="276" w:lineRule="auto"/>
        <w:jc w:val="both"/>
        <w:rPr>
          <w:rFonts w:ascii="Biome" w:hAnsi="Biome" w:cs="Biome"/>
          <w:color w:val="auto"/>
          <w:sz w:val="23"/>
          <w:szCs w:val="23"/>
          <w:lang w:val="en-GB"/>
        </w:rPr>
      </w:pPr>
    </w:p>
    <w:p w14:paraId="6F34B7EC" w14:textId="6E088B53" w:rsidR="00340362" w:rsidRPr="00340362" w:rsidRDefault="009D4C4B" w:rsidP="00340362">
      <w:pPr>
        <w:pStyle w:val="Default"/>
        <w:spacing w:line="276" w:lineRule="auto"/>
        <w:ind w:left="1440"/>
        <w:jc w:val="both"/>
        <w:rPr>
          <w:rFonts w:ascii="Biome" w:hAnsi="Biome" w:cs="Biome"/>
          <w:b/>
          <w:bCs/>
          <w:sz w:val="22"/>
          <w:szCs w:val="22"/>
          <w:lang w:val="en-GB"/>
        </w:rPr>
      </w:pPr>
      <w:r>
        <w:rPr>
          <w:rFonts w:ascii="Biome" w:hAnsi="Biome" w:cs="Biome"/>
          <w:b/>
          <w:bCs/>
          <w:sz w:val="22"/>
          <w:szCs w:val="22"/>
          <w:lang w:val="en-GB"/>
        </w:rPr>
        <w:t xml:space="preserve">RDFA </w:t>
      </w:r>
      <w:r w:rsidR="00340362" w:rsidRPr="00340362">
        <w:rPr>
          <w:rFonts w:ascii="Biome" w:hAnsi="Biome" w:cs="Biome"/>
          <w:b/>
          <w:bCs/>
          <w:sz w:val="22"/>
          <w:szCs w:val="22"/>
          <w:lang w:val="en-GB"/>
        </w:rPr>
        <w:t xml:space="preserve">Promotional video </w:t>
      </w:r>
    </w:p>
    <w:p w14:paraId="167A3BBF" w14:textId="77777777" w:rsidR="00340362" w:rsidRPr="009C2D0C" w:rsidRDefault="00340362" w:rsidP="00340362">
      <w:pPr>
        <w:pStyle w:val="Default"/>
        <w:spacing w:line="276" w:lineRule="auto"/>
        <w:ind w:left="1440"/>
        <w:jc w:val="both"/>
        <w:rPr>
          <w:rFonts w:ascii="Biome" w:hAnsi="Biome" w:cs="Biome"/>
          <w:color w:val="auto"/>
          <w:sz w:val="23"/>
          <w:szCs w:val="23"/>
          <w:lang w:val="en-GB"/>
        </w:rPr>
      </w:pPr>
    </w:p>
    <w:p w14:paraId="21B1C849" w14:textId="2C76275C" w:rsidR="009C2D0C" w:rsidRDefault="009C2D0C" w:rsidP="00307A4C">
      <w:pPr>
        <w:autoSpaceDE w:val="0"/>
        <w:autoSpaceDN w:val="0"/>
        <w:adjustRightInd w:val="0"/>
        <w:spacing w:after="120" w:line="276" w:lineRule="auto"/>
        <w:rPr>
          <w:rFonts w:ascii="Biome" w:hAnsi="Biome" w:cs="Biome"/>
          <w:b/>
          <w:bCs/>
          <w:color w:val="000000"/>
        </w:rPr>
      </w:pPr>
      <w:r w:rsidRPr="009C2D0C">
        <w:rPr>
          <w:rFonts w:ascii="Biome" w:hAnsi="Biome" w:cs="Biome"/>
          <w:color w:val="0070C0"/>
          <w:sz w:val="28"/>
          <w:szCs w:val="28"/>
        </w:rPr>
        <w:t>10h</w:t>
      </w:r>
      <w:r w:rsidR="005C5D87">
        <w:rPr>
          <w:rFonts w:ascii="Biome" w:hAnsi="Biome" w:cs="Biome"/>
          <w:color w:val="0070C0"/>
          <w:sz w:val="28"/>
          <w:szCs w:val="28"/>
        </w:rPr>
        <w:t>3</w:t>
      </w:r>
      <w:r w:rsidRPr="009C2D0C">
        <w:rPr>
          <w:rFonts w:ascii="Biome" w:hAnsi="Biome" w:cs="Biome"/>
          <w:color w:val="0070C0"/>
          <w:sz w:val="28"/>
          <w:szCs w:val="28"/>
        </w:rPr>
        <w:t>0</w:t>
      </w:r>
      <w:r>
        <w:rPr>
          <w:rFonts w:ascii="Biome" w:hAnsi="Biome" w:cs="Biome"/>
          <w:color w:val="000000"/>
        </w:rPr>
        <w:tab/>
      </w:r>
      <w:r>
        <w:rPr>
          <w:rFonts w:ascii="Biome" w:hAnsi="Biome" w:cs="Biome"/>
          <w:b/>
          <w:bCs/>
          <w:color w:val="000000"/>
        </w:rPr>
        <w:t xml:space="preserve">BP1 – </w:t>
      </w:r>
      <w:r w:rsidR="00194871">
        <w:rPr>
          <w:rFonts w:ascii="Biome" w:hAnsi="Biome" w:cs="Biome"/>
          <w:b/>
          <w:bCs/>
          <w:color w:val="000000"/>
        </w:rPr>
        <w:t xml:space="preserve">Competitiveness </w:t>
      </w:r>
      <w:r>
        <w:rPr>
          <w:rFonts w:ascii="Biome" w:hAnsi="Biome" w:cs="Biome"/>
          <w:b/>
          <w:bCs/>
          <w:color w:val="000000"/>
        </w:rPr>
        <w:t xml:space="preserve">Toolbox (EPANEK) </w:t>
      </w:r>
    </w:p>
    <w:p w14:paraId="023BAC59" w14:textId="7379FC5A" w:rsidR="005C5D87" w:rsidRPr="009C2D0C" w:rsidRDefault="005C5D87" w:rsidP="00307A4C">
      <w:pPr>
        <w:autoSpaceDE w:val="0"/>
        <w:autoSpaceDN w:val="0"/>
        <w:adjustRightInd w:val="0"/>
        <w:spacing w:after="120" w:line="276" w:lineRule="auto"/>
        <w:jc w:val="center"/>
        <w:rPr>
          <w:rFonts w:ascii="Biome" w:hAnsi="Biome" w:cs="Biome"/>
          <w:color w:val="000000"/>
        </w:rPr>
      </w:pPr>
      <w:r>
        <w:rPr>
          <w:noProof/>
        </w:rPr>
        <w:drawing>
          <wp:inline distT="0" distB="0" distL="0" distR="0" wp14:anchorId="1A7DBF60" wp14:editId="390C7805">
            <wp:extent cx="1492885" cy="1791462"/>
            <wp:effectExtent l="0" t="0" r="0" b="0"/>
            <wp:docPr id="5" name="Εικόνα 5" descr="EPAnEk – NSRF 2014-2020 – Manag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AnEk – NSRF 2014-2020 – Managing Author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051" cy="1802462"/>
                    </a:xfrm>
                    <a:prstGeom prst="rect">
                      <a:avLst/>
                    </a:prstGeom>
                    <a:noFill/>
                    <a:ln>
                      <a:noFill/>
                    </a:ln>
                  </pic:spPr>
                </pic:pic>
              </a:graphicData>
            </a:graphic>
          </wp:inline>
        </w:drawing>
      </w:r>
    </w:p>
    <w:p w14:paraId="3C5D6D7D" w14:textId="27A1D4F1" w:rsidR="009C2D0C" w:rsidRPr="009C2D0C" w:rsidRDefault="009C2D0C" w:rsidP="008D67AF">
      <w:pPr>
        <w:numPr>
          <w:ilvl w:val="0"/>
          <w:numId w:val="3"/>
        </w:numPr>
        <w:autoSpaceDE w:val="0"/>
        <w:autoSpaceDN w:val="0"/>
        <w:adjustRightInd w:val="0"/>
        <w:spacing w:after="120" w:line="276" w:lineRule="auto"/>
        <w:ind w:left="1134"/>
        <w:jc w:val="both"/>
        <w:rPr>
          <w:rFonts w:ascii="Biome" w:hAnsi="Biome" w:cs="Biome"/>
          <w:color w:val="000000"/>
          <w:sz w:val="20"/>
          <w:szCs w:val="20"/>
        </w:rPr>
      </w:pPr>
      <w:r>
        <w:rPr>
          <w:rFonts w:ascii="Biome" w:hAnsi="Biome" w:cs="Biome"/>
          <w:color w:val="000000"/>
          <w:sz w:val="20"/>
          <w:szCs w:val="20"/>
        </w:rPr>
        <w:t>Iro Anastasopoulou</w:t>
      </w:r>
      <w:r w:rsidR="00DB2134">
        <w:rPr>
          <w:rFonts w:ascii="Biome" w:hAnsi="Biome" w:cs="Biome"/>
          <w:color w:val="000000"/>
          <w:sz w:val="20"/>
          <w:szCs w:val="20"/>
        </w:rPr>
        <w:t xml:space="preserve"> &amp;</w:t>
      </w:r>
      <w:r>
        <w:rPr>
          <w:rFonts w:ascii="Biome" w:hAnsi="Biome" w:cs="Biome"/>
          <w:color w:val="000000"/>
          <w:sz w:val="20"/>
          <w:szCs w:val="20"/>
        </w:rPr>
        <w:t xml:space="preserve"> </w:t>
      </w:r>
      <w:r w:rsidR="00DB2134">
        <w:rPr>
          <w:rFonts w:ascii="Biome" w:hAnsi="Biome" w:cs="Biome"/>
          <w:color w:val="000000"/>
          <w:sz w:val="20"/>
          <w:szCs w:val="20"/>
        </w:rPr>
        <w:t>Argiro Falag</w:t>
      </w:r>
      <w:r w:rsidR="002C0AE9">
        <w:rPr>
          <w:rFonts w:ascii="Biome" w:hAnsi="Biome" w:cs="Biome"/>
          <w:color w:val="000000"/>
          <w:sz w:val="20"/>
          <w:szCs w:val="20"/>
        </w:rPr>
        <w:t>g</w:t>
      </w:r>
      <w:r w:rsidR="00DB2134">
        <w:rPr>
          <w:rFonts w:ascii="Biome" w:hAnsi="Biome" w:cs="Biome"/>
          <w:color w:val="000000"/>
          <w:sz w:val="20"/>
          <w:szCs w:val="20"/>
        </w:rPr>
        <w:t xml:space="preserve">a, </w:t>
      </w:r>
      <w:r w:rsidR="005C5D87">
        <w:rPr>
          <w:rFonts w:ascii="Biome" w:hAnsi="Biome" w:cs="Biome"/>
          <w:color w:val="000000"/>
          <w:sz w:val="20"/>
          <w:szCs w:val="20"/>
        </w:rPr>
        <w:t>Project Manager</w:t>
      </w:r>
      <w:r w:rsidR="00DB2134">
        <w:rPr>
          <w:rFonts w:ascii="Biome" w:hAnsi="Biome" w:cs="Biome"/>
          <w:color w:val="000000"/>
          <w:sz w:val="20"/>
          <w:szCs w:val="20"/>
        </w:rPr>
        <w:t>s</w:t>
      </w:r>
      <w:r w:rsidR="005C5D87">
        <w:rPr>
          <w:rFonts w:ascii="Biome" w:hAnsi="Biome" w:cs="Biome"/>
          <w:color w:val="000000"/>
          <w:sz w:val="20"/>
          <w:szCs w:val="20"/>
        </w:rPr>
        <w:t xml:space="preserve">, Managing Authority </w:t>
      </w:r>
      <w:r w:rsidR="003C3ED0">
        <w:rPr>
          <w:rFonts w:ascii="Biome" w:hAnsi="Biome" w:cs="Biome"/>
          <w:color w:val="000000"/>
          <w:sz w:val="20"/>
          <w:szCs w:val="20"/>
        </w:rPr>
        <w:t>of Operational</w:t>
      </w:r>
      <w:r w:rsidR="005C5D87" w:rsidRPr="005C5D87">
        <w:rPr>
          <w:rFonts w:ascii="Biome" w:hAnsi="Biome" w:cs="Biome"/>
          <w:color w:val="000000"/>
          <w:sz w:val="20"/>
          <w:szCs w:val="20"/>
        </w:rPr>
        <w:t xml:space="preserve"> Programme Competitiveness, Entrepreneurship and Innovation 2014-2020</w:t>
      </w:r>
    </w:p>
    <w:p w14:paraId="673E2D7F" w14:textId="2BFA0DF2" w:rsidR="009C2D0C" w:rsidRPr="009B14D5" w:rsidRDefault="009B14D5" w:rsidP="006354CE">
      <w:pPr>
        <w:numPr>
          <w:ilvl w:val="2"/>
          <w:numId w:val="4"/>
        </w:numPr>
        <w:autoSpaceDE w:val="0"/>
        <w:autoSpaceDN w:val="0"/>
        <w:adjustRightInd w:val="0"/>
        <w:spacing w:after="120" w:line="276" w:lineRule="auto"/>
        <w:ind w:left="1985"/>
        <w:rPr>
          <w:rFonts w:ascii="Biome" w:hAnsi="Biome" w:cs="Biome"/>
          <w:color w:val="000000"/>
          <w:sz w:val="20"/>
          <w:szCs w:val="20"/>
        </w:rPr>
      </w:pPr>
      <w:r w:rsidRPr="009B14D5">
        <w:rPr>
          <w:rFonts w:ascii="Biome" w:hAnsi="Biome" w:cs="Biome"/>
          <w:color w:val="000000"/>
          <w:sz w:val="20"/>
          <w:szCs w:val="20"/>
        </w:rPr>
        <w:t xml:space="preserve">Hristina Vidali, Theodorodis SA, </w:t>
      </w:r>
      <w:hyperlink r:id="rId9" w:history="1">
        <w:r w:rsidRPr="009B14D5">
          <w:rPr>
            <w:color w:val="000000"/>
          </w:rPr>
          <w:t>https://theodoridis.eu/</w:t>
        </w:r>
      </w:hyperlink>
      <w:r w:rsidRPr="009B14D5">
        <w:rPr>
          <w:rFonts w:ascii="Biome" w:hAnsi="Biome" w:cs="Biome"/>
          <w:color w:val="000000"/>
          <w:sz w:val="20"/>
          <w:szCs w:val="20"/>
        </w:rPr>
        <w:t xml:space="preserve"> (program beneficiary) </w:t>
      </w:r>
    </w:p>
    <w:p w14:paraId="4D02D287" w14:textId="37359011" w:rsidR="005C5D87" w:rsidRPr="009B14D5" w:rsidRDefault="009B14D5" w:rsidP="006354CE">
      <w:pPr>
        <w:numPr>
          <w:ilvl w:val="2"/>
          <w:numId w:val="4"/>
        </w:numPr>
        <w:autoSpaceDE w:val="0"/>
        <w:autoSpaceDN w:val="0"/>
        <w:adjustRightInd w:val="0"/>
        <w:spacing w:after="120" w:line="276" w:lineRule="auto"/>
        <w:ind w:left="1985"/>
        <w:rPr>
          <w:rFonts w:ascii="Biome" w:hAnsi="Biome" w:cs="Biome"/>
          <w:color w:val="000000"/>
          <w:sz w:val="20"/>
          <w:szCs w:val="20"/>
        </w:rPr>
      </w:pPr>
      <w:r w:rsidRPr="009B14D5">
        <w:rPr>
          <w:rFonts w:ascii="Biome" w:hAnsi="Biome" w:cs="Biome"/>
          <w:color w:val="000000"/>
          <w:sz w:val="20"/>
          <w:szCs w:val="20"/>
        </w:rPr>
        <w:t>Irini Lourou, Techni</w:t>
      </w:r>
      <w:r w:rsidR="004736F0">
        <w:rPr>
          <w:rFonts w:ascii="Biome" w:hAnsi="Biome" w:cs="Biome"/>
          <w:color w:val="000000"/>
          <w:sz w:val="20"/>
          <w:szCs w:val="20"/>
        </w:rPr>
        <w:t>Ka</w:t>
      </w:r>
      <w:r w:rsidRPr="009B14D5">
        <w:rPr>
          <w:rFonts w:ascii="Biome" w:hAnsi="Biome" w:cs="Biome"/>
          <w:color w:val="000000"/>
          <w:sz w:val="20"/>
          <w:szCs w:val="20"/>
        </w:rPr>
        <w:t xml:space="preserve">l SA, https://www.technikal.gr/en </w:t>
      </w:r>
      <w:r w:rsidR="005C5D87" w:rsidRPr="009B14D5">
        <w:rPr>
          <w:rFonts w:ascii="Biome" w:hAnsi="Biome" w:cs="Biome"/>
          <w:color w:val="000000"/>
          <w:sz w:val="20"/>
          <w:szCs w:val="20"/>
        </w:rPr>
        <w:t>(</w:t>
      </w:r>
      <w:r w:rsidRPr="009B14D5">
        <w:rPr>
          <w:rFonts w:ascii="Biome" w:hAnsi="Biome" w:cs="Biome"/>
          <w:color w:val="000000"/>
          <w:sz w:val="20"/>
          <w:szCs w:val="20"/>
        </w:rPr>
        <w:t xml:space="preserve">program </w:t>
      </w:r>
      <w:r w:rsidR="005C5D87" w:rsidRPr="009B14D5">
        <w:rPr>
          <w:rFonts w:ascii="Biome" w:hAnsi="Biome" w:cs="Biome"/>
          <w:color w:val="000000"/>
          <w:sz w:val="20"/>
          <w:szCs w:val="20"/>
        </w:rPr>
        <w:t>beneficiary)</w:t>
      </w:r>
    </w:p>
    <w:p w14:paraId="23AF5EF9" w14:textId="71A182FF" w:rsidR="005C5D87" w:rsidRDefault="005C5D87" w:rsidP="008D67AF">
      <w:pPr>
        <w:numPr>
          <w:ilvl w:val="0"/>
          <w:numId w:val="3"/>
        </w:numPr>
        <w:autoSpaceDE w:val="0"/>
        <w:autoSpaceDN w:val="0"/>
        <w:adjustRightInd w:val="0"/>
        <w:spacing w:after="120" w:line="276" w:lineRule="auto"/>
        <w:ind w:left="1134"/>
        <w:rPr>
          <w:rFonts w:ascii="Biome" w:hAnsi="Biome" w:cs="Biome"/>
          <w:sz w:val="20"/>
          <w:szCs w:val="20"/>
        </w:rPr>
      </w:pPr>
      <w:r w:rsidRPr="005C5D87">
        <w:rPr>
          <w:rFonts w:ascii="Biome" w:hAnsi="Biome" w:cs="Biome"/>
          <w:sz w:val="20"/>
          <w:szCs w:val="20"/>
        </w:rPr>
        <w:t xml:space="preserve">Questions </w:t>
      </w:r>
      <w:r>
        <w:rPr>
          <w:rFonts w:ascii="Biome" w:hAnsi="Biome" w:cs="Biome"/>
          <w:sz w:val="20"/>
          <w:szCs w:val="20"/>
        </w:rPr>
        <w:t xml:space="preserve">on BP1 </w:t>
      </w:r>
    </w:p>
    <w:p w14:paraId="5C2B5DE1" w14:textId="77777777" w:rsidR="008B5878" w:rsidRPr="005C5D87" w:rsidRDefault="008B5878" w:rsidP="008B5878">
      <w:pPr>
        <w:autoSpaceDE w:val="0"/>
        <w:autoSpaceDN w:val="0"/>
        <w:adjustRightInd w:val="0"/>
        <w:spacing w:after="120" w:line="276" w:lineRule="auto"/>
        <w:ind w:left="1134"/>
        <w:rPr>
          <w:rFonts w:ascii="Biome" w:hAnsi="Biome" w:cs="Biome"/>
          <w:sz w:val="20"/>
          <w:szCs w:val="20"/>
        </w:rPr>
      </w:pPr>
    </w:p>
    <w:p w14:paraId="2B81ADDB" w14:textId="2ACD1100" w:rsidR="0071370E" w:rsidRDefault="0071370E" w:rsidP="00307A4C">
      <w:pPr>
        <w:spacing w:after="120" w:line="276" w:lineRule="auto"/>
        <w:jc w:val="both"/>
        <w:rPr>
          <w:rFonts w:ascii="Biome" w:hAnsi="Biome" w:cs="Biome"/>
          <w:sz w:val="23"/>
          <w:szCs w:val="23"/>
        </w:rPr>
      </w:pPr>
    </w:p>
    <w:p w14:paraId="18662A3D" w14:textId="188B485D" w:rsidR="005C5D87" w:rsidRDefault="005C5D87" w:rsidP="00307A4C">
      <w:pPr>
        <w:autoSpaceDE w:val="0"/>
        <w:autoSpaceDN w:val="0"/>
        <w:adjustRightInd w:val="0"/>
        <w:spacing w:after="120" w:line="276" w:lineRule="auto"/>
        <w:rPr>
          <w:rFonts w:ascii="Biome" w:hAnsi="Biome" w:cs="Biome"/>
          <w:b/>
          <w:bCs/>
          <w:color w:val="000000"/>
        </w:rPr>
      </w:pPr>
      <w:r w:rsidRPr="009C2D0C">
        <w:rPr>
          <w:rFonts w:ascii="Biome" w:hAnsi="Biome" w:cs="Biome"/>
          <w:color w:val="0070C0"/>
          <w:sz w:val="28"/>
          <w:szCs w:val="28"/>
        </w:rPr>
        <w:lastRenderedPageBreak/>
        <w:t>1</w:t>
      </w:r>
      <w:r w:rsidR="00086B8F">
        <w:rPr>
          <w:rFonts w:ascii="Biome" w:hAnsi="Biome" w:cs="Biome"/>
          <w:color w:val="0070C0"/>
          <w:sz w:val="28"/>
          <w:szCs w:val="28"/>
        </w:rPr>
        <w:t>1</w:t>
      </w:r>
      <w:r w:rsidRPr="009C2D0C">
        <w:rPr>
          <w:rFonts w:ascii="Biome" w:hAnsi="Biome" w:cs="Biome"/>
          <w:color w:val="0070C0"/>
          <w:sz w:val="28"/>
          <w:szCs w:val="28"/>
        </w:rPr>
        <w:t>h</w:t>
      </w:r>
      <w:r w:rsidR="004736F0">
        <w:rPr>
          <w:rFonts w:ascii="Biome" w:hAnsi="Biome" w:cs="Biome"/>
          <w:color w:val="0070C0"/>
          <w:sz w:val="28"/>
          <w:szCs w:val="28"/>
        </w:rPr>
        <w:t>0</w:t>
      </w:r>
      <w:r w:rsidRPr="009C2D0C">
        <w:rPr>
          <w:rFonts w:ascii="Biome" w:hAnsi="Biome" w:cs="Biome"/>
          <w:color w:val="0070C0"/>
          <w:sz w:val="28"/>
          <w:szCs w:val="28"/>
        </w:rPr>
        <w:t>0</w:t>
      </w:r>
      <w:r>
        <w:rPr>
          <w:rFonts w:ascii="Biome" w:hAnsi="Biome" w:cs="Biome"/>
          <w:color w:val="000000"/>
        </w:rPr>
        <w:tab/>
      </w:r>
      <w:r>
        <w:rPr>
          <w:rFonts w:ascii="Biome" w:hAnsi="Biome" w:cs="Biome"/>
          <w:b/>
          <w:bCs/>
          <w:color w:val="000000"/>
        </w:rPr>
        <w:t>BP2 – Innovation Center of Attica (</w:t>
      </w:r>
      <w:r w:rsidR="00741E3C">
        <w:rPr>
          <w:rFonts w:ascii="Biome" w:hAnsi="Biome" w:cs="Biome"/>
          <w:b/>
          <w:bCs/>
          <w:color w:val="000000"/>
        </w:rPr>
        <w:t>ICAR</w:t>
      </w:r>
      <w:r>
        <w:rPr>
          <w:rFonts w:ascii="Biome" w:hAnsi="Biome" w:cs="Biome"/>
          <w:b/>
          <w:bCs/>
          <w:color w:val="000000"/>
        </w:rPr>
        <w:t>)</w:t>
      </w:r>
    </w:p>
    <w:p w14:paraId="701624E6" w14:textId="18E25977" w:rsidR="005C5D87" w:rsidRPr="009C2D0C" w:rsidRDefault="005C5D87" w:rsidP="00307A4C">
      <w:pPr>
        <w:autoSpaceDE w:val="0"/>
        <w:autoSpaceDN w:val="0"/>
        <w:adjustRightInd w:val="0"/>
        <w:spacing w:after="120" w:line="276" w:lineRule="auto"/>
        <w:jc w:val="center"/>
        <w:rPr>
          <w:rFonts w:ascii="Biome" w:hAnsi="Biome" w:cs="Biome"/>
          <w:color w:val="000000"/>
        </w:rPr>
      </w:pPr>
      <w:r>
        <w:rPr>
          <w:noProof/>
        </w:rPr>
        <w:drawing>
          <wp:inline distT="0" distB="0" distL="0" distR="0" wp14:anchorId="13A12746" wp14:editId="4F60AD53">
            <wp:extent cx="2927537" cy="683230"/>
            <wp:effectExtent l="0" t="0" r="6350" b="3175"/>
            <wp:docPr id="6" name="Εικόνα 6" descr="Αρχική | Innovation At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ρχική | Innovation Att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598" cy="721985"/>
                    </a:xfrm>
                    <a:prstGeom prst="rect">
                      <a:avLst/>
                    </a:prstGeom>
                    <a:noFill/>
                    <a:ln>
                      <a:noFill/>
                    </a:ln>
                  </pic:spPr>
                </pic:pic>
              </a:graphicData>
            </a:graphic>
          </wp:inline>
        </w:drawing>
      </w:r>
    </w:p>
    <w:p w14:paraId="1B4E52DB" w14:textId="533E0DFD" w:rsidR="005C5D87" w:rsidRPr="009C2D0C" w:rsidRDefault="005C5D87" w:rsidP="00525A40">
      <w:pPr>
        <w:numPr>
          <w:ilvl w:val="0"/>
          <w:numId w:val="3"/>
        </w:numPr>
        <w:autoSpaceDE w:val="0"/>
        <w:autoSpaceDN w:val="0"/>
        <w:adjustRightInd w:val="0"/>
        <w:spacing w:after="120" w:line="276" w:lineRule="auto"/>
        <w:ind w:left="1418" w:right="-483"/>
        <w:rPr>
          <w:rFonts w:ascii="Biome" w:hAnsi="Biome" w:cs="Biome"/>
          <w:color w:val="000000"/>
          <w:sz w:val="20"/>
          <w:szCs w:val="20"/>
        </w:rPr>
      </w:pPr>
      <w:r>
        <w:rPr>
          <w:rFonts w:ascii="Biome" w:hAnsi="Biome" w:cs="Biome"/>
          <w:color w:val="000000"/>
          <w:sz w:val="20"/>
          <w:szCs w:val="20"/>
        </w:rPr>
        <w:t xml:space="preserve">Petros Podaras, Director, </w:t>
      </w:r>
      <w:r w:rsidR="00525A40">
        <w:rPr>
          <w:rFonts w:ascii="Biome" w:hAnsi="Biome" w:cs="Biome"/>
          <w:color w:val="000000"/>
          <w:sz w:val="20"/>
          <w:szCs w:val="20"/>
        </w:rPr>
        <w:t xml:space="preserve">ICAR, </w:t>
      </w:r>
      <w:r w:rsidR="00525A40" w:rsidRPr="00525A40">
        <w:rPr>
          <w:rFonts w:ascii="Biome" w:hAnsi="Biome" w:cs="Biome"/>
          <w:color w:val="000000"/>
          <w:sz w:val="20"/>
          <w:szCs w:val="20"/>
        </w:rPr>
        <w:t>http://www.innovationattica.gr/en</w:t>
      </w:r>
    </w:p>
    <w:p w14:paraId="03B14C28" w14:textId="77777777" w:rsidR="00F206EE" w:rsidRPr="004736F0" w:rsidRDefault="00152620" w:rsidP="00F206EE">
      <w:pPr>
        <w:numPr>
          <w:ilvl w:val="0"/>
          <w:numId w:val="3"/>
        </w:numPr>
        <w:autoSpaceDE w:val="0"/>
        <w:autoSpaceDN w:val="0"/>
        <w:adjustRightInd w:val="0"/>
        <w:spacing w:after="120" w:line="276" w:lineRule="auto"/>
        <w:ind w:left="2127"/>
        <w:rPr>
          <w:rFonts w:ascii="Biome" w:hAnsi="Biome" w:cs="Biome"/>
          <w:color w:val="FF0000"/>
          <w:sz w:val="20"/>
          <w:szCs w:val="20"/>
        </w:rPr>
      </w:pPr>
      <w:r w:rsidRPr="00152620">
        <w:rPr>
          <w:rFonts w:ascii="Biome" w:hAnsi="Biome" w:cs="Biome"/>
          <w:sz w:val="20"/>
          <w:szCs w:val="20"/>
        </w:rPr>
        <w:t xml:space="preserve">Nikolaos Karampekios, National Documentation Center (EKT), </w:t>
      </w:r>
      <w:hyperlink r:id="rId11" w:history="1">
        <w:r w:rsidRPr="00F206EE">
          <w:t>http://www.ekt.gr</w:t>
        </w:r>
      </w:hyperlink>
      <w:r w:rsidR="00F206EE" w:rsidRPr="00F206EE">
        <w:rPr>
          <w:rFonts w:ascii="Biome" w:hAnsi="Biome" w:cs="Biome"/>
          <w:sz w:val="20"/>
          <w:szCs w:val="20"/>
        </w:rPr>
        <w:t xml:space="preserve"> ,  (ICAR partner)</w:t>
      </w:r>
    </w:p>
    <w:p w14:paraId="439982CA" w14:textId="3C9A8A04" w:rsidR="005C5D87" w:rsidRPr="00F206EE" w:rsidRDefault="004736F0" w:rsidP="006354CE">
      <w:pPr>
        <w:numPr>
          <w:ilvl w:val="0"/>
          <w:numId w:val="3"/>
        </w:numPr>
        <w:autoSpaceDE w:val="0"/>
        <w:autoSpaceDN w:val="0"/>
        <w:adjustRightInd w:val="0"/>
        <w:spacing w:after="120" w:line="276" w:lineRule="auto"/>
        <w:ind w:left="2127"/>
        <w:rPr>
          <w:rFonts w:ascii="Biome" w:hAnsi="Biome" w:cs="Biome"/>
          <w:sz w:val="20"/>
          <w:szCs w:val="20"/>
        </w:rPr>
      </w:pPr>
      <w:r w:rsidRPr="00F206EE">
        <w:rPr>
          <w:rFonts w:ascii="Biome" w:hAnsi="Biome" w:cs="Biome"/>
          <w:sz w:val="20"/>
          <w:szCs w:val="20"/>
        </w:rPr>
        <w:t>Tbc</w:t>
      </w:r>
      <w:r w:rsidR="00525A40" w:rsidRPr="00F206EE">
        <w:rPr>
          <w:rFonts w:ascii="Biome" w:hAnsi="Biome" w:cs="Biome"/>
          <w:sz w:val="20"/>
          <w:szCs w:val="20"/>
        </w:rPr>
        <w:t xml:space="preserve">, </w:t>
      </w:r>
      <w:r w:rsidR="005B6F7D" w:rsidRPr="00F206EE">
        <w:rPr>
          <w:rFonts w:ascii="Biome" w:hAnsi="Biome" w:cs="Biome"/>
          <w:sz w:val="20"/>
          <w:szCs w:val="20"/>
        </w:rPr>
        <w:t>Attica ROP Managing Authority</w:t>
      </w:r>
      <w:r w:rsidR="00525A40" w:rsidRPr="00F206EE">
        <w:rPr>
          <w:rFonts w:ascii="Biome" w:hAnsi="Biome" w:cs="Biome"/>
          <w:sz w:val="20"/>
          <w:szCs w:val="20"/>
        </w:rPr>
        <w:t xml:space="preserve">, </w:t>
      </w:r>
      <w:r w:rsidR="005C5D87" w:rsidRPr="00F206EE">
        <w:rPr>
          <w:rFonts w:ascii="Biome" w:hAnsi="Biome" w:cs="Biome"/>
          <w:sz w:val="20"/>
          <w:szCs w:val="20"/>
        </w:rPr>
        <w:t xml:space="preserve"> (</w:t>
      </w:r>
      <w:r w:rsidR="00525A40" w:rsidRPr="00F206EE">
        <w:rPr>
          <w:rFonts w:ascii="Biome" w:hAnsi="Biome" w:cs="Biome"/>
          <w:sz w:val="20"/>
          <w:szCs w:val="20"/>
          <w:lang w:val="en-US"/>
        </w:rPr>
        <w:t>ICAR</w:t>
      </w:r>
      <w:r w:rsidR="005C5D87" w:rsidRPr="00F206EE">
        <w:rPr>
          <w:rFonts w:ascii="Biome" w:hAnsi="Biome" w:cs="Biome"/>
          <w:sz w:val="20"/>
          <w:szCs w:val="20"/>
        </w:rPr>
        <w:t xml:space="preserve"> partner)</w:t>
      </w:r>
    </w:p>
    <w:p w14:paraId="733F8CB9" w14:textId="73377DF3" w:rsidR="005C5D87" w:rsidRPr="005C5D87" w:rsidRDefault="005C5D87" w:rsidP="00307A4C">
      <w:pPr>
        <w:numPr>
          <w:ilvl w:val="0"/>
          <w:numId w:val="3"/>
        </w:numPr>
        <w:autoSpaceDE w:val="0"/>
        <w:autoSpaceDN w:val="0"/>
        <w:adjustRightInd w:val="0"/>
        <w:spacing w:after="120" w:line="276" w:lineRule="auto"/>
        <w:ind w:left="1418"/>
        <w:rPr>
          <w:rFonts w:ascii="Biome" w:hAnsi="Biome" w:cs="Biome"/>
          <w:sz w:val="20"/>
          <w:szCs w:val="20"/>
        </w:rPr>
      </w:pPr>
      <w:r w:rsidRPr="005C5D87">
        <w:rPr>
          <w:rFonts w:ascii="Biome" w:hAnsi="Biome" w:cs="Biome"/>
          <w:sz w:val="20"/>
          <w:szCs w:val="20"/>
        </w:rPr>
        <w:t xml:space="preserve">Questions </w:t>
      </w:r>
      <w:r>
        <w:rPr>
          <w:rFonts w:ascii="Biome" w:hAnsi="Biome" w:cs="Biome"/>
          <w:sz w:val="20"/>
          <w:szCs w:val="20"/>
        </w:rPr>
        <w:t xml:space="preserve">on BP2 </w:t>
      </w:r>
    </w:p>
    <w:p w14:paraId="1F3A9B98" w14:textId="77777777" w:rsidR="00086B8F" w:rsidRDefault="00086B8F" w:rsidP="00307A4C">
      <w:pPr>
        <w:autoSpaceDE w:val="0"/>
        <w:autoSpaceDN w:val="0"/>
        <w:adjustRightInd w:val="0"/>
        <w:spacing w:after="120" w:line="276" w:lineRule="auto"/>
        <w:rPr>
          <w:rFonts w:ascii="Biome" w:hAnsi="Biome" w:cs="Biome"/>
          <w:color w:val="0070C0"/>
          <w:sz w:val="28"/>
          <w:szCs w:val="28"/>
        </w:rPr>
      </w:pPr>
    </w:p>
    <w:p w14:paraId="6549E87C" w14:textId="56D7F2BF" w:rsidR="00086B8F" w:rsidRDefault="00086B8F" w:rsidP="00307A4C">
      <w:pPr>
        <w:autoSpaceDE w:val="0"/>
        <w:autoSpaceDN w:val="0"/>
        <w:adjustRightInd w:val="0"/>
        <w:spacing w:after="120" w:line="276" w:lineRule="auto"/>
        <w:rPr>
          <w:rFonts w:ascii="Biome" w:hAnsi="Biome" w:cs="Biome"/>
          <w:color w:val="000000"/>
        </w:rPr>
      </w:pPr>
      <w:r w:rsidRPr="00086B8F">
        <w:rPr>
          <w:rFonts w:ascii="Biome" w:hAnsi="Biome" w:cs="Biome"/>
          <w:color w:val="0070C0"/>
          <w:sz w:val="28"/>
          <w:szCs w:val="28"/>
        </w:rPr>
        <w:t>11h</w:t>
      </w:r>
      <w:r w:rsidR="004736F0">
        <w:rPr>
          <w:rFonts w:ascii="Biome" w:hAnsi="Biome" w:cs="Biome"/>
          <w:color w:val="0070C0"/>
          <w:sz w:val="28"/>
          <w:szCs w:val="28"/>
        </w:rPr>
        <w:t>3</w:t>
      </w:r>
      <w:r w:rsidRPr="00086B8F">
        <w:rPr>
          <w:rFonts w:ascii="Biome" w:hAnsi="Biome" w:cs="Biome"/>
          <w:color w:val="0070C0"/>
          <w:sz w:val="28"/>
          <w:szCs w:val="28"/>
        </w:rPr>
        <w:t>0</w:t>
      </w:r>
      <w:r w:rsidRPr="00086B8F">
        <w:rPr>
          <w:rFonts w:ascii="Biome" w:hAnsi="Biome" w:cs="Biome"/>
          <w:color w:val="000000"/>
        </w:rPr>
        <w:tab/>
      </w:r>
      <w:r>
        <w:rPr>
          <w:rFonts w:ascii="Biome" w:hAnsi="Biome" w:cs="Biome"/>
          <w:color w:val="000000"/>
        </w:rPr>
        <w:t xml:space="preserve">Final Dialogue </w:t>
      </w:r>
      <w:r w:rsidR="00741E3C">
        <w:rPr>
          <w:rFonts w:ascii="Biome" w:hAnsi="Biome" w:cs="Biome"/>
          <w:color w:val="000000"/>
        </w:rPr>
        <w:t xml:space="preserve">     </w:t>
      </w:r>
      <w:r>
        <w:rPr>
          <w:rFonts w:ascii="Biome" w:hAnsi="Biome" w:cs="Biome"/>
          <w:color w:val="000000"/>
        </w:rPr>
        <w:t xml:space="preserve">&amp; </w:t>
      </w:r>
    </w:p>
    <w:p w14:paraId="4653D61A" w14:textId="51CC56A6" w:rsidR="00086B8F" w:rsidRDefault="00086B8F" w:rsidP="00307A4C">
      <w:pPr>
        <w:autoSpaceDE w:val="0"/>
        <w:autoSpaceDN w:val="0"/>
        <w:adjustRightInd w:val="0"/>
        <w:spacing w:after="120" w:line="276" w:lineRule="auto"/>
        <w:ind w:left="720" w:firstLine="720"/>
        <w:rPr>
          <w:rFonts w:ascii="Biome" w:hAnsi="Biome" w:cs="Biome"/>
          <w:color w:val="000000"/>
          <w:lang w:val="en-US"/>
        </w:rPr>
      </w:pPr>
      <w:r>
        <w:rPr>
          <w:rFonts w:ascii="Biome" w:hAnsi="Biome" w:cs="Biome"/>
          <w:color w:val="000000"/>
          <w:lang w:val="en-US"/>
        </w:rPr>
        <w:t xml:space="preserve">Closing remarks </w:t>
      </w:r>
    </w:p>
    <w:p w14:paraId="5251D317" w14:textId="79C64E29" w:rsidR="00BF0045" w:rsidRPr="00741E3C" w:rsidRDefault="00086B8F" w:rsidP="00741E3C">
      <w:pPr>
        <w:numPr>
          <w:ilvl w:val="0"/>
          <w:numId w:val="3"/>
        </w:numPr>
        <w:autoSpaceDE w:val="0"/>
        <w:autoSpaceDN w:val="0"/>
        <w:adjustRightInd w:val="0"/>
        <w:spacing w:after="120" w:line="276" w:lineRule="auto"/>
        <w:ind w:left="1418" w:right="-483"/>
        <w:rPr>
          <w:rFonts w:ascii="Biome" w:hAnsi="Biome" w:cs="Biome"/>
          <w:color w:val="000000"/>
          <w:sz w:val="20"/>
          <w:szCs w:val="20"/>
        </w:rPr>
      </w:pPr>
      <w:r w:rsidRPr="00741E3C">
        <w:rPr>
          <w:rFonts w:ascii="Biome" w:hAnsi="Biome" w:cs="Biome"/>
          <w:color w:val="000000"/>
          <w:sz w:val="20"/>
          <w:szCs w:val="20"/>
        </w:rPr>
        <w:t xml:space="preserve">RDFA </w:t>
      </w:r>
      <w:r w:rsidR="00741E3C" w:rsidRPr="00741E3C">
        <w:rPr>
          <w:rFonts w:ascii="Biome" w:hAnsi="Biome" w:cs="Biome"/>
          <w:color w:val="000000"/>
          <w:sz w:val="20"/>
          <w:szCs w:val="20"/>
        </w:rPr>
        <w:t xml:space="preserve">Representatives </w:t>
      </w:r>
      <w:r w:rsidRPr="00741E3C">
        <w:rPr>
          <w:rFonts w:ascii="Biome" w:hAnsi="Biome" w:cs="Biome"/>
          <w:color w:val="000000"/>
          <w:sz w:val="20"/>
          <w:szCs w:val="20"/>
        </w:rPr>
        <w:t xml:space="preserve">&amp; </w:t>
      </w:r>
    </w:p>
    <w:p w14:paraId="59FF8B25" w14:textId="3FCDB97D" w:rsidR="00086B8F" w:rsidRPr="00741E3C" w:rsidRDefault="00BF0045" w:rsidP="00741E3C">
      <w:pPr>
        <w:numPr>
          <w:ilvl w:val="0"/>
          <w:numId w:val="3"/>
        </w:numPr>
        <w:autoSpaceDE w:val="0"/>
        <w:autoSpaceDN w:val="0"/>
        <w:adjustRightInd w:val="0"/>
        <w:spacing w:after="120" w:line="276" w:lineRule="auto"/>
        <w:ind w:left="1418" w:right="-483"/>
        <w:rPr>
          <w:rFonts w:ascii="Biome" w:hAnsi="Biome" w:cs="Biome"/>
          <w:color w:val="000000"/>
          <w:sz w:val="20"/>
          <w:szCs w:val="20"/>
        </w:rPr>
      </w:pPr>
      <w:r w:rsidRPr="00741E3C">
        <w:rPr>
          <w:rFonts w:ascii="Biome" w:hAnsi="Biome" w:cs="Biome"/>
          <w:color w:val="000000"/>
          <w:sz w:val="20"/>
          <w:szCs w:val="20"/>
        </w:rPr>
        <w:t>Rafael Ataz Gómez, Head of the Department of European Programs at the Development Institute of the Region of Murcia</w:t>
      </w:r>
    </w:p>
    <w:p w14:paraId="2DD54D4D" w14:textId="72E729CB" w:rsidR="00086B8F" w:rsidRPr="006354CE" w:rsidRDefault="00CE3960" w:rsidP="00307A4C">
      <w:pPr>
        <w:autoSpaceDE w:val="0"/>
        <w:autoSpaceDN w:val="0"/>
        <w:adjustRightInd w:val="0"/>
        <w:spacing w:after="0" w:line="276" w:lineRule="auto"/>
        <w:jc w:val="center"/>
        <w:rPr>
          <w:rFonts w:ascii="Calibri" w:hAnsi="Calibri" w:cs="Calibri"/>
          <w:b/>
          <w:bCs/>
          <w:i/>
          <w:iCs/>
          <w:color w:val="538135" w:themeColor="accent6" w:themeShade="BF"/>
          <w:sz w:val="26"/>
          <w:szCs w:val="26"/>
        </w:rPr>
      </w:pPr>
      <w:r w:rsidRPr="006354CE">
        <w:rPr>
          <w:rFonts w:ascii="Calibri" w:hAnsi="Calibri" w:cs="Calibri"/>
          <w:b/>
          <w:bCs/>
          <w:i/>
          <w:iCs/>
          <w:color w:val="538135" w:themeColor="accent6" w:themeShade="BF"/>
          <w:sz w:val="26"/>
          <w:szCs w:val="26"/>
        </w:rPr>
        <w:t xml:space="preserve">… </w:t>
      </w:r>
      <w:r w:rsidR="00086B8F" w:rsidRPr="006354CE">
        <w:rPr>
          <w:rFonts w:ascii="Calibri" w:hAnsi="Calibri" w:cs="Calibri"/>
          <w:b/>
          <w:bCs/>
          <w:i/>
          <w:iCs/>
          <w:color w:val="538135" w:themeColor="accent6" w:themeShade="BF"/>
          <w:sz w:val="26"/>
          <w:szCs w:val="26"/>
        </w:rPr>
        <w:t>Wave Goodbye!</w:t>
      </w:r>
    </w:p>
    <w:p w14:paraId="357A3F25" w14:textId="180AB60C" w:rsidR="00086B8F" w:rsidRDefault="00086B8F" w:rsidP="00307A4C">
      <w:pPr>
        <w:autoSpaceDE w:val="0"/>
        <w:autoSpaceDN w:val="0"/>
        <w:adjustRightInd w:val="0"/>
        <w:spacing w:after="120" w:line="276" w:lineRule="auto"/>
        <w:ind w:left="1418"/>
        <w:rPr>
          <w:rFonts w:ascii="Biome" w:hAnsi="Biome" w:cs="Biome"/>
          <w:sz w:val="23"/>
          <w:szCs w:val="23"/>
        </w:rPr>
      </w:pPr>
    </w:p>
    <w:p w14:paraId="6DF6A5ED" w14:textId="229271D1" w:rsidR="00307A4C" w:rsidRDefault="00B01059" w:rsidP="00B01059">
      <w:pPr>
        <w:autoSpaceDE w:val="0"/>
        <w:autoSpaceDN w:val="0"/>
        <w:adjustRightInd w:val="0"/>
        <w:spacing w:after="120" w:line="276" w:lineRule="auto"/>
        <w:ind w:left="142"/>
        <w:jc w:val="center"/>
        <w:rPr>
          <w:rFonts w:ascii="Biome" w:hAnsi="Biome" w:cs="Biome"/>
          <w:sz w:val="23"/>
          <w:szCs w:val="23"/>
        </w:rPr>
      </w:pPr>
      <w:r>
        <w:rPr>
          <w:noProof/>
        </w:rPr>
        <w:drawing>
          <wp:inline distT="0" distB="0" distL="0" distR="0" wp14:anchorId="4201C915" wp14:editId="38E31347">
            <wp:extent cx="1824990" cy="1824990"/>
            <wp:effectExtent l="0" t="0" r="3810" b="3810"/>
            <wp:docPr id="4" name="Εικόνα 4" descr="Merry Christmas &amp; Happy New Year Cards 2021: Amazon.co.uk: Appstor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amp; Happy New Year Cards 2021: Amazon.co.uk: Appstore for  Andro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990" cy="1824990"/>
                    </a:xfrm>
                    <a:prstGeom prst="rect">
                      <a:avLst/>
                    </a:prstGeom>
                    <a:noFill/>
                    <a:ln>
                      <a:noFill/>
                    </a:ln>
                  </pic:spPr>
                </pic:pic>
              </a:graphicData>
            </a:graphic>
          </wp:inline>
        </w:drawing>
      </w:r>
      <w:r w:rsidR="00307A4C">
        <w:rPr>
          <w:noProof/>
        </w:rPr>
        <w:drawing>
          <wp:inline distT="0" distB="0" distL="0" distR="0" wp14:anchorId="6649A38B" wp14:editId="61B775E5">
            <wp:extent cx="3244862" cy="1827530"/>
            <wp:effectExtent l="0" t="0" r="0" b="1270"/>
            <wp:docPr id="9" name="Εικόνα 9" descr="Acropolis 1080P, 2K, 4K, 5K HD wallpapers free download | Wallpaper 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ropolis 1080P, 2K, 4K, 5K HD wallpapers free download | Wallpaper Fl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4219" cy="1832800"/>
                    </a:xfrm>
                    <a:prstGeom prst="rect">
                      <a:avLst/>
                    </a:prstGeom>
                    <a:noFill/>
                    <a:ln>
                      <a:noFill/>
                    </a:ln>
                  </pic:spPr>
                </pic:pic>
              </a:graphicData>
            </a:graphic>
          </wp:inline>
        </w:drawing>
      </w:r>
    </w:p>
    <w:p w14:paraId="760EE640" w14:textId="35A21016" w:rsidR="00307A4C" w:rsidRDefault="00307A4C" w:rsidP="00307A4C">
      <w:pPr>
        <w:autoSpaceDE w:val="0"/>
        <w:autoSpaceDN w:val="0"/>
        <w:adjustRightInd w:val="0"/>
        <w:spacing w:after="120" w:line="276" w:lineRule="auto"/>
        <w:ind w:left="142"/>
        <w:jc w:val="center"/>
        <w:rPr>
          <w:rFonts w:ascii="Biome" w:hAnsi="Biome" w:cs="Biome"/>
          <w:sz w:val="23"/>
          <w:szCs w:val="23"/>
        </w:rPr>
      </w:pPr>
    </w:p>
    <w:p w14:paraId="254FEA98" w14:textId="3BAB5451" w:rsidR="00FF7017" w:rsidRPr="00086B8F" w:rsidRDefault="002E1151" w:rsidP="00307A4C">
      <w:pPr>
        <w:autoSpaceDE w:val="0"/>
        <w:autoSpaceDN w:val="0"/>
        <w:adjustRightInd w:val="0"/>
        <w:spacing w:after="120" w:line="276" w:lineRule="auto"/>
        <w:ind w:left="142"/>
        <w:jc w:val="center"/>
        <w:rPr>
          <w:rFonts w:ascii="Biome" w:hAnsi="Biome" w:cs="Biome"/>
          <w:sz w:val="23"/>
          <w:szCs w:val="23"/>
        </w:rPr>
      </w:pPr>
      <w:r>
        <w:rPr>
          <w:rFonts w:ascii="Biome" w:hAnsi="Biome" w:cs="Biome"/>
          <w:i/>
          <w:iCs/>
          <w:noProof/>
          <w:color w:val="0070C0"/>
          <w:sz w:val="26"/>
          <w:szCs w:val="26"/>
        </w:rPr>
        <w:drawing>
          <wp:inline distT="0" distB="0" distL="0" distR="0" wp14:anchorId="36CE79B3" wp14:editId="6642CF60">
            <wp:extent cx="2641600" cy="1527810"/>
            <wp:effectExtent l="0" t="0" r="635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6509" cy="1565351"/>
                    </a:xfrm>
                    <a:prstGeom prst="rect">
                      <a:avLst/>
                    </a:prstGeom>
                    <a:noFill/>
                    <a:ln>
                      <a:noFill/>
                    </a:ln>
                  </pic:spPr>
                </pic:pic>
              </a:graphicData>
            </a:graphic>
          </wp:inline>
        </w:drawing>
      </w:r>
    </w:p>
    <w:sectPr w:rsidR="00FF7017" w:rsidRPr="00086B8F" w:rsidSect="008B5878">
      <w:pgSz w:w="11906" w:h="16838"/>
      <w:pgMar w:top="1418"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4E8D9E"/>
    <w:multiLevelType w:val="hybridMultilevel"/>
    <w:tmpl w:val="C4C7E6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045E77"/>
    <w:multiLevelType w:val="hybridMultilevel"/>
    <w:tmpl w:val="A7D04110"/>
    <w:lvl w:ilvl="0" w:tplc="6D6AF90A">
      <w:start w:val="1"/>
      <w:numFmt w:val="bullet"/>
      <w:lvlText w:val="•"/>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8605AA"/>
    <w:multiLevelType w:val="hybridMultilevel"/>
    <w:tmpl w:val="F5986DEC"/>
    <w:lvl w:ilvl="0" w:tplc="FFFFFFFF">
      <w:start w:val="1"/>
      <w:numFmt w:val="bullet"/>
      <w:lvlText w:val="•"/>
      <w:lvlJc w:val="left"/>
    </w:lvl>
    <w:lvl w:ilvl="1" w:tplc="FFFFFFFF">
      <w:numFmt w:val="decimal"/>
      <w:lvlText w:val=""/>
      <w:lvlJc w:val="left"/>
    </w:lvl>
    <w:lvl w:ilvl="2" w:tplc="0408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A9405C8"/>
    <w:multiLevelType w:val="hybridMultilevel"/>
    <w:tmpl w:val="0AAE1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BE"/>
    <w:rsid w:val="00031775"/>
    <w:rsid w:val="00086B8F"/>
    <w:rsid w:val="00122359"/>
    <w:rsid w:val="00152620"/>
    <w:rsid w:val="00194871"/>
    <w:rsid w:val="002104F4"/>
    <w:rsid w:val="00225120"/>
    <w:rsid w:val="002C0AE9"/>
    <w:rsid w:val="002E1151"/>
    <w:rsid w:val="00307A4C"/>
    <w:rsid w:val="00340362"/>
    <w:rsid w:val="003C3ED0"/>
    <w:rsid w:val="003D40EB"/>
    <w:rsid w:val="0044716A"/>
    <w:rsid w:val="004736F0"/>
    <w:rsid w:val="00525A40"/>
    <w:rsid w:val="005401E1"/>
    <w:rsid w:val="005B6F7D"/>
    <w:rsid w:val="005C5D87"/>
    <w:rsid w:val="0060302D"/>
    <w:rsid w:val="00604B7F"/>
    <w:rsid w:val="006354CE"/>
    <w:rsid w:val="0070463C"/>
    <w:rsid w:val="0071370E"/>
    <w:rsid w:val="00726EC6"/>
    <w:rsid w:val="00741E3C"/>
    <w:rsid w:val="0076311A"/>
    <w:rsid w:val="008B5878"/>
    <w:rsid w:val="008D67AF"/>
    <w:rsid w:val="00971ABF"/>
    <w:rsid w:val="009B14D5"/>
    <w:rsid w:val="009C2D0C"/>
    <w:rsid w:val="009D4C4B"/>
    <w:rsid w:val="00A17C01"/>
    <w:rsid w:val="00A578FC"/>
    <w:rsid w:val="00A7771A"/>
    <w:rsid w:val="00A805FD"/>
    <w:rsid w:val="00B01059"/>
    <w:rsid w:val="00B40937"/>
    <w:rsid w:val="00BF0045"/>
    <w:rsid w:val="00C54377"/>
    <w:rsid w:val="00CE3960"/>
    <w:rsid w:val="00DB2134"/>
    <w:rsid w:val="00DC39BE"/>
    <w:rsid w:val="00DC77D7"/>
    <w:rsid w:val="00DD5702"/>
    <w:rsid w:val="00E22722"/>
    <w:rsid w:val="00F206EE"/>
    <w:rsid w:val="00F33021"/>
    <w:rsid w:val="00F35148"/>
    <w:rsid w:val="00F41C50"/>
    <w:rsid w:val="00F806EA"/>
    <w:rsid w:val="00FF701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BDF6"/>
  <w15:chartTrackingRefBased/>
  <w15:docId w15:val="{DE88A663-9ECD-4345-A4E8-102068D2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78FC"/>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A578FC"/>
    <w:pPr>
      <w:ind w:left="720"/>
      <w:contextualSpacing/>
    </w:pPr>
  </w:style>
  <w:style w:type="character" w:styleId="-">
    <w:name w:val="Hyperlink"/>
    <w:basedOn w:val="a0"/>
    <w:uiPriority w:val="99"/>
    <w:unhideWhenUsed/>
    <w:rsid w:val="009B14D5"/>
    <w:rPr>
      <w:color w:val="0563C1" w:themeColor="hyperlink"/>
      <w:u w:val="single"/>
    </w:rPr>
  </w:style>
  <w:style w:type="character" w:styleId="a4">
    <w:name w:val="Unresolved Mention"/>
    <w:basedOn w:val="a0"/>
    <w:uiPriority w:val="99"/>
    <w:semiHidden/>
    <w:unhideWhenUsed/>
    <w:rsid w:val="009B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www.ekt.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theodoridis.eu/"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386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Karamarkos</dc:creator>
  <cp:keywords/>
  <dc:description/>
  <cp:lastModifiedBy>Kostas Karamarkos</cp:lastModifiedBy>
  <cp:revision>41</cp:revision>
  <dcterms:created xsi:type="dcterms:W3CDTF">2020-11-24T11:58:00Z</dcterms:created>
  <dcterms:modified xsi:type="dcterms:W3CDTF">2020-12-11T10:29:00Z</dcterms:modified>
</cp:coreProperties>
</file>